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96EE" w14:textId="77777777" w:rsidR="009E7778" w:rsidRPr="00665D81" w:rsidRDefault="004C509F" w:rsidP="00FA119C">
      <w:pPr>
        <w:spacing w:line="264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MARMARA</w:t>
      </w:r>
      <w:r w:rsidR="00492D9B" w:rsidRPr="00665D81">
        <w:rPr>
          <w:rFonts w:ascii="Cambria" w:hAnsi="Cambria" w:cs="Arial"/>
          <w:b/>
          <w:sz w:val="28"/>
          <w:szCs w:val="28"/>
        </w:rPr>
        <w:t xml:space="preserve"> ÜNİVERSİTESİ</w:t>
      </w:r>
      <w:r w:rsidR="009F1D3B">
        <w:rPr>
          <w:rFonts w:ascii="Cambria" w:hAnsi="Cambria" w:cs="Arial"/>
          <w:b/>
          <w:sz w:val="28"/>
          <w:szCs w:val="28"/>
        </w:rPr>
        <w:t xml:space="preserve"> </w:t>
      </w:r>
    </w:p>
    <w:p w14:paraId="1A68042D" w14:textId="77777777" w:rsidR="00492D9B" w:rsidRPr="00665D81" w:rsidRDefault="008963E6" w:rsidP="00FA119C">
      <w:pPr>
        <w:spacing w:line="264" w:lineRule="auto"/>
        <w:jc w:val="center"/>
        <w:rPr>
          <w:rFonts w:ascii="Cambria" w:hAnsi="Cambria" w:cs="Arial"/>
          <w:b/>
          <w:sz w:val="28"/>
          <w:szCs w:val="28"/>
        </w:rPr>
      </w:pPr>
      <w:r w:rsidRPr="008963E6">
        <w:rPr>
          <w:rFonts w:ascii="Cambria" w:hAnsi="Cambria" w:cs="Arial"/>
          <w:b/>
          <w:sz w:val="28"/>
          <w:szCs w:val="28"/>
        </w:rPr>
        <w:t>PROJE DANIŞMANLIK ÖN PROTOKOLÜ</w:t>
      </w:r>
    </w:p>
    <w:p w14:paraId="2374F26A" w14:textId="77777777" w:rsidR="00B004FE" w:rsidRDefault="00B004FE" w:rsidP="00D92CE2">
      <w:pPr>
        <w:pStyle w:val="Balk3"/>
        <w:rPr>
          <w:lang w:val="tr-TR"/>
        </w:rPr>
      </w:pPr>
    </w:p>
    <w:p w14:paraId="58848B99" w14:textId="77777777" w:rsidR="00155147" w:rsidRPr="00D92CE2" w:rsidRDefault="00D92CE2" w:rsidP="00D92CE2">
      <w:pPr>
        <w:pStyle w:val="Balk3"/>
        <w:rPr>
          <w:lang w:val="tr-TR"/>
        </w:rPr>
      </w:pPr>
      <w:r>
        <w:t xml:space="preserve">MADDE </w:t>
      </w:r>
      <w:r w:rsidR="00915A27">
        <w:rPr>
          <w:lang w:val="tr-TR"/>
        </w:rPr>
        <w:t>1</w:t>
      </w:r>
      <w:r>
        <w:t>- TARAFLAR</w:t>
      </w:r>
      <w:r>
        <w:rPr>
          <w:lang w:val="tr-TR"/>
        </w:rPr>
        <w:t>:</w:t>
      </w:r>
    </w:p>
    <w:p w14:paraId="6FEC442C" w14:textId="77777777" w:rsidR="006017FF" w:rsidRDefault="006017FF" w:rsidP="006017FF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  <w:r w:rsidRPr="00123480">
        <w:rPr>
          <w:rFonts w:ascii="Cambria" w:hAnsi="Cambria" w:cs="Arial"/>
          <w:sz w:val="22"/>
          <w:szCs w:val="22"/>
        </w:rPr>
        <w:t xml:space="preserve">İşbu </w:t>
      </w:r>
      <w:r>
        <w:rPr>
          <w:rFonts w:ascii="Cambria" w:hAnsi="Cambria" w:cs="Arial"/>
          <w:sz w:val="22"/>
          <w:szCs w:val="22"/>
        </w:rPr>
        <w:t>protokol</w:t>
      </w:r>
      <w:r w:rsidRPr="00B664C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___________________</w:t>
      </w:r>
      <w:r w:rsidRPr="00B664C0">
        <w:rPr>
          <w:rFonts w:ascii="Cambria" w:hAnsi="Cambria" w:cs="Arial"/>
          <w:sz w:val="22"/>
          <w:szCs w:val="22"/>
        </w:rPr>
        <w:t xml:space="preserve"> adresinde bulunan </w:t>
      </w:r>
      <w:r>
        <w:rPr>
          <w:rFonts w:ascii="Cambria" w:hAnsi="Cambria" w:cs="Arial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 xml:space="preserve"> (</w:t>
      </w:r>
      <w:r w:rsidRPr="00123480">
        <w:rPr>
          <w:rFonts w:ascii="Cambria" w:hAnsi="Cambria"/>
          <w:sz w:val="22"/>
          <w:szCs w:val="22"/>
        </w:rPr>
        <w:t>Kurum/Kuruluş</w:t>
      </w:r>
      <w:r>
        <w:rPr>
          <w:rFonts w:ascii="Cambria" w:hAnsi="Cambria"/>
          <w:sz w:val="22"/>
          <w:szCs w:val="22"/>
        </w:rPr>
        <w:t>)</w:t>
      </w:r>
      <w:r w:rsidRPr="00123480">
        <w:rPr>
          <w:rFonts w:ascii="Cambria" w:hAnsi="Cambria" w:cs="Arial"/>
          <w:sz w:val="22"/>
          <w:szCs w:val="22"/>
        </w:rPr>
        <w:t xml:space="preserve"> ile </w:t>
      </w:r>
      <w:r>
        <w:rPr>
          <w:rFonts w:ascii="Cambria" w:hAnsi="Cambria" w:cs="Arial"/>
          <w:sz w:val="22"/>
          <w:szCs w:val="22"/>
        </w:rPr>
        <w:t>Marmara Üniversitesi Göztepe Kadıköy 34722 İstanbul adresinde bulunan Marmara</w:t>
      </w:r>
      <w:r w:rsidRPr="00915A27">
        <w:rPr>
          <w:rFonts w:ascii="Cambria" w:hAnsi="Cambria" w:cs="Arial"/>
          <w:sz w:val="22"/>
          <w:szCs w:val="22"/>
        </w:rPr>
        <w:t xml:space="preserve"> Üniversitesi </w:t>
      </w:r>
      <w:r>
        <w:rPr>
          <w:rFonts w:ascii="Cambria" w:hAnsi="Cambria" w:cs="Arial"/>
          <w:sz w:val="22"/>
          <w:szCs w:val="22"/>
        </w:rPr>
        <w:t xml:space="preserve">(Üniversite) </w:t>
      </w:r>
      <w:r w:rsidR="004075BB" w:rsidRPr="002E4FCB">
        <w:rPr>
          <w:rFonts w:ascii="Cambria" w:hAnsi="Cambria" w:cs="Arial"/>
          <w:sz w:val="22"/>
          <w:szCs w:val="22"/>
        </w:rPr>
        <w:t>Üniversite Sanayi İş Birliği Geliştirme Uygulama ve Araştırma Merkezi</w:t>
      </w:r>
      <w:r w:rsidRPr="002E4FCB">
        <w:rPr>
          <w:rFonts w:ascii="Cambria" w:hAnsi="Cambria" w:cs="Arial"/>
          <w:sz w:val="22"/>
          <w:szCs w:val="22"/>
        </w:rPr>
        <w:t xml:space="preserve"> Ö</w:t>
      </w:r>
      <w:r w:rsidRPr="00915A27">
        <w:rPr>
          <w:rFonts w:ascii="Cambria" w:hAnsi="Cambria" w:cs="Arial"/>
          <w:sz w:val="22"/>
          <w:szCs w:val="22"/>
        </w:rPr>
        <w:t>ğretim Elemanı __________________________________</w:t>
      </w:r>
      <w:r>
        <w:rPr>
          <w:rFonts w:ascii="Cambria" w:hAnsi="Cambria" w:cs="Arial"/>
          <w:sz w:val="22"/>
          <w:szCs w:val="22"/>
        </w:rPr>
        <w:t xml:space="preserve"> (Proje Sorumlusu) </w:t>
      </w:r>
      <w:r w:rsidRPr="00123480">
        <w:rPr>
          <w:rFonts w:ascii="Cambria" w:hAnsi="Cambria" w:cs="Arial"/>
          <w:sz w:val="22"/>
          <w:szCs w:val="22"/>
        </w:rPr>
        <w:t xml:space="preserve">tarafından imzalanmıştır. </w:t>
      </w:r>
    </w:p>
    <w:p w14:paraId="560032C9" w14:textId="77777777" w:rsidR="00594311" w:rsidRPr="00665D81" w:rsidRDefault="00594311" w:rsidP="00D92CE2">
      <w:pPr>
        <w:pStyle w:val="Balk3"/>
      </w:pPr>
    </w:p>
    <w:p w14:paraId="60A92AF3" w14:textId="77777777" w:rsidR="00594311" w:rsidRPr="00665D81" w:rsidRDefault="00594311" w:rsidP="00D92CE2">
      <w:pPr>
        <w:pStyle w:val="Balk3"/>
      </w:pPr>
      <w:r w:rsidRPr="00665D81">
        <w:t xml:space="preserve">MADDE </w:t>
      </w:r>
      <w:r w:rsidR="00915A27">
        <w:rPr>
          <w:lang w:val="tr-TR"/>
        </w:rPr>
        <w:t>2</w:t>
      </w:r>
      <w:r w:rsidR="009F1D3B">
        <w:t>-</w:t>
      </w:r>
      <w:r w:rsidR="00D92CE2">
        <w:rPr>
          <w:lang w:val="tr-TR"/>
        </w:rPr>
        <w:t xml:space="preserve"> </w:t>
      </w:r>
      <w:r w:rsidRPr="00665D81">
        <w:t>PROJE</w:t>
      </w:r>
      <w:r w:rsidRPr="00665D81">
        <w:rPr>
          <w:lang w:val="tr-TR"/>
        </w:rPr>
        <w:t xml:space="preserve"> </w:t>
      </w:r>
      <w:r w:rsidRPr="00665D81">
        <w:t xml:space="preserve">ADI ve </w:t>
      </w:r>
      <w:r w:rsidRPr="00665D81">
        <w:rPr>
          <w:lang w:val="tr-TR"/>
        </w:rPr>
        <w:t>ÖZETİ:</w:t>
      </w:r>
    </w:p>
    <w:p w14:paraId="54E195A0" w14:textId="77777777" w:rsidR="006017FF" w:rsidRPr="0053043F" w:rsidRDefault="006017FF" w:rsidP="006017FF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  <w:r w:rsidRPr="0053043F">
        <w:rPr>
          <w:rFonts w:ascii="Cambria" w:hAnsi="Cambria" w:cs="Arial"/>
          <w:sz w:val="22"/>
          <w:szCs w:val="22"/>
        </w:rPr>
        <w:t xml:space="preserve">Protokol konusu iş; </w:t>
      </w:r>
      <w:proofErr w:type="spellStart"/>
      <w:r w:rsidRPr="001A47FD">
        <w:rPr>
          <w:rFonts w:ascii="Cambria" w:hAnsi="Cambria" w:cs="Arial"/>
          <w:sz w:val="22"/>
          <w:szCs w:val="22"/>
          <w:highlight w:val="lightGray"/>
          <w:u w:val="single"/>
        </w:rPr>
        <w:t>Fonlayıcı</w:t>
      </w:r>
      <w:proofErr w:type="spellEnd"/>
      <w:r w:rsidRPr="001A47FD">
        <w:rPr>
          <w:rFonts w:ascii="Cambria" w:hAnsi="Cambria" w:cs="Arial"/>
          <w:sz w:val="22"/>
          <w:szCs w:val="22"/>
          <w:highlight w:val="lightGray"/>
          <w:u w:val="single"/>
        </w:rPr>
        <w:t xml:space="preserve"> </w:t>
      </w:r>
      <w:proofErr w:type="spellStart"/>
      <w:r w:rsidRPr="001A47FD">
        <w:rPr>
          <w:rFonts w:ascii="Cambria" w:hAnsi="Cambria" w:cs="Arial"/>
          <w:sz w:val="22"/>
          <w:szCs w:val="22"/>
          <w:highlight w:val="lightGray"/>
          <w:u w:val="single"/>
        </w:rPr>
        <w:t>Kuruluş’un</w:t>
      </w:r>
      <w:proofErr w:type="spellEnd"/>
      <w:r w:rsidRPr="001A47FD">
        <w:rPr>
          <w:rFonts w:ascii="Cambria" w:hAnsi="Cambria" w:cs="Arial"/>
          <w:sz w:val="22"/>
          <w:szCs w:val="22"/>
          <w:highlight w:val="lightGray"/>
          <w:u w:val="single"/>
        </w:rPr>
        <w:t xml:space="preserve"> Program kısa adı ve kodu</w:t>
      </w:r>
      <w:r w:rsidRPr="00915A27">
        <w:rPr>
          <w:rFonts w:ascii="Cambria" w:hAnsi="Cambria" w:cs="Arial"/>
          <w:sz w:val="22"/>
          <w:szCs w:val="22"/>
          <w:highlight w:val="lightGray"/>
          <w:u w:val="single"/>
        </w:rPr>
        <w:t xml:space="preserve"> belirtilmelidir</w:t>
      </w:r>
      <w:r>
        <w:rPr>
          <w:rFonts w:ascii="Cambria" w:hAnsi="Cambria" w:cs="Arial"/>
          <w:sz w:val="22"/>
          <w:szCs w:val="22"/>
        </w:rPr>
        <w:t xml:space="preserve"> </w:t>
      </w:r>
      <w:r w:rsidRPr="005B5154">
        <w:rPr>
          <w:rFonts w:ascii="Cambria" w:hAnsi="Cambria" w:cs="Arial"/>
          <w:sz w:val="22"/>
          <w:szCs w:val="22"/>
        </w:rPr>
        <w:t>kapsamında</w:t>
      </w:r>
      <w:r>
        <w:rPr>
          <w:rFonts w:ascii="Cambria" w:hAnsi="Cambria" w:cs="Arial"/>
          <w:sz w:val="22"/>
          <w:szCs w:val="22"/>
        </w:rPr>
        <w:t xml:space="preserve"> yapılacak olan _____________________________________________________________________________________________ konulu ve </w:t>
      </w:r>
      <w:r w:rsidRPr="00915A27">
        <w:rPr>
          <w:rFonts w:ascii="Cambria" w:hAnsi="Cambria" w:cs="Arial"/>
          <w:sz w:val="22"/>
          <w:szCs w:val="22"/>
        </w:rPr>
        <w:t>____________________ başvuru numaralı proje</w:t>
      </w:r>
      <w:r>
        <w:rPr>
          <w:rFonts w:ascii="Cambria" w:hAnsi="Cambria" w:cs="Arial"/>
          <w:sz w:val="22"/>
          <w:szCs w:val="22"/>
        </w:rPr>
        <w:t xml:space="preserve"> (Proje) olup, i</w:t>
      </w:r>
      <w:r w:rsidRPr="0053043F">
        <w:rPr>
          <w:rFonts w:ascii="Cambria" w:hAnsi="Cambria" w:cs="Arial"/>
          <w:sz w:val="22"/>
          <w:szCs w:val="22"/>
        </w:rPr>
        <w:t xml:space="preserve">şin teknik özellikleri ve diğer ayrıntıları proje </w:t>
      </w:r>
      <w:r>
        <w:rPr>
          <w:rFonts w:ascii="Cambria" w:hAnsi="Cambria" w:cs="Arial"/>
          <w:sz w:val="22"/>
          <w:szCs w:val="22"/>
        </w:rPr>
        <w:t xml:space="preserve">başvuru belgesi </w:t>
      </w:r>
      <w:r w:rsidRPr="0053043F">
        <w:rPr>
          <w:rFonts w:ascii="Cambria" w:hAnsi="Cambria" w:cs="Arial"/>
          <w:sz w:val="22"/>
          <w:szCs w:val="22"/>
        </w:rPr>
        <w:t xml:space="preserve">ve </w:t>
      </w:r>
      <w:proofErr w:type="spellStart"/>
      <w:r w:rsidRPr="0053043F">
        <w:rPr>
          <w:rFonts w:ascii="Cambria" w:hAnsi="Cambria" w:cs="Arial"/>
          <w:sz w:val="22"/>
          <w:szCs w:val="22"/>
        </w:rPr>
        <w:t>ek’lerinde</w:t>
      </w:r>
      <w:proofErr w:type="spellEnd"/>
      <w:r w:rsidRPr="0053043F">
        <w:rPr>
          <w:rFonts w:ascii="Cambria" w:hAnsi="Cambria" w:cs="Arial"/>
          <w:sz w:val="22"/>
          <w:szCs w:val="22"/>
        </w:rPr>
        <w:t xml:space="preserve"> belirlenecektir. </w:t>
      </w:r>
    </w:p>
    <w:p w14:paraId="6D3603CC" w14:textId="77777777" w:rsidR="0053043F" w:rsidRPr="0053043F" w:rsidRDefault="0053043F" w:rsidP="0053043F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</w:p>
    <w:p w14:paraId="4C3C9FCC" w14:textId="6466F3BE" w:rsidR="0053043F" w:rsidRDefault="0053043F" w:rsidP="0053043F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  <w:r w:rsidRPr="0053043F">
        <w:rPr>
          <w:rFonts w:ascii="Cambria" w:hAnsi="Cambria" w:cs="Arial"/>
          <w:sz w:val="22"/>
          <w:szCs w:val="22"/>
        </w:rPr>
        <w:t>Proje</w:t>
      </w:r>
      <w:r w:rsidR="003B348D">
        <w:rPr>
          <w:rFonts w:ascii="Cambria" w:hAnsi="Cambria" w:cs="Arial"/>
          <w:sz w:val="22"/>
          <w:szCs w:val="22"/>
        </w:rPr>
        <w:t>’</w:t>
      </w:r>
      <w:r w:rsidRPr="0053043F">
        <w:rPr>
          <w:rFonts w:ascii="Cambria" w:hAnsi="Cambria" w:cs="Arial"/>
          <w:sz w:val="22"/>
          <w:szCs w:val="22"/>
        </w:rPr>
        <w:t xml:space="preserve">nin </w:t>
      </w:r>
      <w:proofErr w:type="spellStart"/>
      <w:r w:rsidR="006017FF" w:rsidRPr="001A47FD">
        <w:rPr>
          <w:rFonts w:ascii="Cambria" w:hAnsi="Cambria" w:cs="Arial"/>
          <w:sz w:val="22"/>
          <w:szCs w:val="22"/>
          <w:highlight w:val="lightGray"/>
          <w:u w:val="single"/>
        </w:rPr>
        <w:t>Fonlayıcı</w:t>
      </w:r>
      <w:proofErr w:type="spellEnd"/>
      <w:r w:rsidR="006017FF" w:rsidRPr="001A47FD">
        <w:rPr>
          <w:rFonts w:ascii="Cambria" w:hAnsi="Cambria" w:cs="Arial"/>
          <w:sz w:val="22"/>
          <w:szCs w:val="22"/>
          <w:highlight w:val="lightGray"/>
          <w:u w:val="single"/>
        </w:rPr>
        <w:t xml:space="preserve"> Kuruluş</w:t>
      </w:r>
      <w:r w:rsidRPr="0053043F">
        <w:rPr>
          <w:rFonts w:ascii="Cambria" w:hAnsi="Cambria" w:cs="Arial"/>
          <w:sz w:val="22"/>
          <w:szCs w:val="22"/>
        </w:rPr>
        <w:t xml:space="preserve"> tarafından kabulü halinde </w:t>
      </w:r>
      <w:r>
        <w:rPr>
          <w:rFonts w:ascii="Cambria" w:hAnsi="Cambria" w:cs="Arial"/>
          <w:sz w:val="22"/>
          <w:szCs w:val="22"/>
        </w:rPr>
        <w:t>Taraflar</w:t>
      </w:r>
      <w:r w:rsidRPr="0053043F">
        <w:rPr>
          <w:rFonts w:ascii="Cambria" w:hAnsi="Cambria" w:cs="Arial"/>
          <w:sz w:val="22"/>
          <w:szCs w:val="22"/>
        </w:rPr>
        <w:t xml:space="preserve"> arasında ayrı</w:t>
      </w:r>
      <w:r>
        <w:rPr>
          <w:rFonts w:ascii="Cambria" w:hAnsi="Cambria" w:cs="Arial"/>
          <w:sz w:val="22"/>
          <w:szCs w:val="22"/>
        </w:rPr>
        <w:t xml:space="preserve">ca yapılacak </w:t>
      </w:r>
      <w:r w:rsidR="004C509F">
        <w:rPr>
          <w:rFonts w:ascii="Cambria" w:hAnsi="Cambria" w:cs="Arial"/>
          <w:sz w:val="22"/>
          <w:szCs w:val="22"/>
        </w:rPr>
        <w:t>Marmara Üniversitesi</w:t>
      </w:r>
      <w:r>
        <w:rPr>
          <w:rFonts w:ascii="Cambria" w:hAnsi="Cambria" w:cs="Arial"/>
          <w:sz w:val="22"/>
          <w:szCs w:val="22"/>
        </w:rPr>
        <w:t xml:space="preserve"> Hizmet ve Danışmanlık Sözleşmesi ile danışmanlık kapsamı, bedeli, </w:t>
      </w:r>
      <w:r w:rsidRPr="0053043F">
        <w:rPr>
          <w:rFonts w:ascii="Cambria" w:hAnsi="Cambria" w:cs="Arial"/>
          <w:sz w:val="22"/>
          <w:szCs w:val="22"/>
        </w:rPr>
        <w:t xml:space="preserve">fikri mülkiyet hakları, gizlilik ve diğer </w:t>
      </w:r>
      <w:r w:rsidR="00513FED" w:rsidRPr="0053043F">
        <w:rPr>
          <w:rFonts w:ascii="Cambria" w:hAnsi="Cambria" w:cs="Arial"/>
          <w:sz w:val="22"/>
          <w:szCs w:val="22"/>
        </w:rPr>
        <w:t>iş birliği</w:t>
      </w:r>
      <w:r w:rsidRPr="0053043F">
        <w:rPr>
          <w:rFonts w:ascii="Cambria" w:hAnsi="Cambria" w:cs="Arial"/>
          <w:sz w:val="22"/>
          <w:szCs w:val="22"/>
        </w:rPr>
        <w:t xml:space="preserve"> konuları detaylandırılarak imzalanacaktır.</w:t>
      </w:r>
    </w:p>
    <w:p w14:paraId="4CCB2429" w14:textId="77777777" w:rsidR="000021A3" w:rsidRDefault="000021A3" w:rsidP="0053043F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</w:p>
    <w:p w14:paraId="28370493" w14:textId="77777777" w:rsidR="000021A3" w:rsidRPr="002E4FCB" w:rsidRDefault="000021A3" w:rsidP="000021A3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  <w:r w:rsidRPr="002E4FCB">
        <w:rPr>
          <w:rFonts w:ascii="Cambria" w:hAnsi="Cambria" w:cs="Arial"/>
          <w:sz w:val="22"/>
          <w:szCs w:val="22"/>
        </w:rPr>
        <w:t xml:space="preserve">Proje’nin </w:t>
      </w:r>
      <w:proofErr w:type="spellStart"/>
      <w:r w:rsidRPr="002E4FCB">
        <w:rPr>
          <w:rFonts w:ascii="Cambria" w:hAnsi="Cambria" w:cs="Arial"/>
          <w:sz w:val="22"/>
          <w:szCs w:val="22"/>
        </w:rPr>
        <w:t>Fonlayıcı</w:t>
      </w:r>
      <w:proofErr w:type="spellEnd"/>
      <w:r w:rsidRPr="002E4FCB">
        <w:rPr>
          <w:rFonts w:ascii="Cambria" w:hAnsi="Cambria" w:cs="Arial"/>
          <w:sz w:val="22"/>
          <w:szCs w:val="22"/>
        </w:rPr>
        <w:t xml:space="preserve"> Kuruluş tarafından kabul edilmemesi halinde </w:t>
      </w:r>
      <w:proofErr w:type="spellStart"/>
      <w:r w:rsidRPr="002E4FCB">
        <w:rPr>
          <w:rFonts w:ascii="Cambria" w:hAnsi="Cambria" w:cs="Arial"/>
          <w:sz w:val="22"/>
          <w:szCs w:val="22"/>
        </w:rPr>
        <w:t>Fonlayıcı</w:t>
      </w:r>
      <w:proofErr w:type="spellEnd"/>
      <w:r w:rsidRPr="002E4FCB">
        <w:rPr>
          <w:rFonts w:ascii="Cambria" w:hAnsi="Cambria" w:cs="Arial"/>
          <w:sz w:val="22"/>
          <w:szCs w:val="22"/>
        </w:rPr>
        <w:t xml:space="preserve"> Kuruluşa sunulan toplam proje bütçesi kapsamında ilgili akademisyenin katkısı için ön görülen bütçenin ve/veya danışmanlık bedelinin %15’i Marmara Üniversitesi Üniversite Sanayi İş Birliği Geliştirme Uygulama ve Araştırma Merkezine ödenir.</w:t>
      </w:r>
    </w:p>
    <w:p w14:paraId="61B74069" w14:textId="77777777" w:rsidR="00B664C0" w:rsidRPr="005B5154" w:rsidRDefault="001C125F" w:rsidP="005B5154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  <w:r w:rsidRPr="00CA3D1B">
        <w:rPr>
          <w:rFonts w:ascii="Cambria" w:hAnsi="Cambria" w:cs="Arial"/>
          <w:sz w:val="22"/>
          <w:szCs w:val="22"/>
        </w:rPr>
        <w:tab/>
      </w:r>
    </w:p>
    <w:p w14:paraId="4E2EE126" w14:textId="77777777" w:rsidR="00492D9B" w:rsidRPr="00D92CE2" w:rsidRDefault="00492D9B" w:rsidP="00D92CE2">
      <w:pPr>
        <w:pStyle w:val="Balk3"/>
        <w:rPr>
          <w:lang w:val="tr-TR"/>
        </w:rPr>
      </w:pPr>
      <w:r w:rsidRPr="00665D81">
        <w:t xml:space="preserve">MADDE </w:t>
      </w:r>
      <w:r w:rsidR="00915A27">
        <w:rPr>
          <w:lang w:val="tr-TR"/>
        </w:rPr>
        <w:t>3</w:t>
      </w:r>
      <w:r w:rsidRPr="00665D81">
        <w:t>- PROJE</w:t>
      </w:r>
      <w:r w:rsidR="003B348D">
        <w:rPr>
          <w:lang w:val="tr-TR"/>
        </w:rPr>
        <w:t>’</w:t>
      </w:r>
      <w:r w:rsidRPr="00665D81">
        <w:t>DE GÖREV ALACAK ELEMANLAR VE KATKI SÜRELERİ</w:t>
      </w:r>
      <w:r w:rsidR="00D92CE2">
        <w:rPr>
          <w:lang w:val="tr-TR"/>
        </w:rPr>
        <w:t>:</w:t>
      </w:r>
    </w:p>
    <w:p w14:paraId="778042F2" w14:textId="16996D96" w:rsidR="00492D9B" w:rsidRDefault="004C509F" w:rsidP="000635D8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Marmara</w:t>
      </w:r>
      <w:r w:rsidR="00492D9B" w:rsidRPr="00665D81">
        <w:rPr>
          <w:rFonts w:ascii="Cambria" w:hAnsi="Cambria" w:cs="Arial"/>
          <w:sz w:val="22"/>
          <w:szCs w:val="22"/>
        </w:rPr>
        <w:t xml:space="preserve"> Üniversitesi’</w:t>
      </w:r>
      <w:r w:rsidR="000320D4" w:rsidRPr="00665D81">
        <w:rPr>
          <w:rFonts w:ascii="Cambria" w:hAnsi="Cambria" w:cs="Arial"/>
          <w:sz w:val="22"/>
          <w:szCs w:val="22"/>
        </w:rPr>
        <w:t>n</w:t>
      </w:r>
      <w:r w:rsidR="00873B52">
        <w:rPr>
          <w:rFonts w:ascii="Cambria" w:hAnsi="Cambria" w:cs="Arial"/>
          <w:sz w:val="22"/>
          <w:szCs w:val="22"/>
        </w:rPr>
        <w:t>den Projede görev alacak</w:t>
      </w:r>
      <w:r w:rsidR="00492D9B" w:rsidRPr="00665D81">
        <w:rPr>
          <w:rFonts w:ascii="Cambria" w:hAnsi="Cambria" w:cs="Arial"/>
          <w:sz w:val="22"/>
          <w:szCs w:val="22"/>
        </w:rPr>
        <w:t xml:space="preserve"> </w:t>
      </w:r>
      <w:r w:rsidR="0070495C">
        <w:rPr>
          <w:rFonts w:ascii="Cambria" w:hAnsi="Cambria" w:cs="Arial"/>
          <w:sz w:val="22"/>
          <w:szCs w:val="22"/>
        </w:rPr>
        <w:t>öğretim elemanı</w:t>
      </w:r>
      <w:r w:rsidR="00492D9B" w:rsidRPr="00665D81">
        <w:rPr>
          <w:rFonts w:ascii="Cambria" w:hAnsi="Cambria" w:cs="Arial"/>
          <w:sz w:val="22"/>
          <w:szCs w:val="22"/>
        </w:rPr>
        <w:t>:</w:t>
      </w:r>
    </w:p>
    <w:p w14:paraId="0E953D72" w14:textId="77777777" w:rsidR="008C5427" w:rsidRDefault="008C5427" w:rsidP="000635D8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21"/>
        <w:gridCol w:w="2375"/>
        <w:gridCol w:w="1995"/>
      </w:tblGrid>
      <w:tr w:rsidR="001C125F" w14:paraId="49F60ADF" w14:textId="77777777" w:rsidTr="0070495C">
        <w:tc>
          <w:tcPr>
            <w:tcW w:w="2871" w:type="dxa"/>
            <w:shd w:val="clear" w:color="auto" w:fill="auto"/>
            <w:vAlign w:val="center"/>
            <w:hideMark/>
          </w:tcPr>
          <w:p w14:paraId="0E62F7E3" w14:textId="5581ED64" w:rsidR="001C125F" w:rsidRPr="00BE7BD5" w:rsidRDefault="0070495C" w:rsidP="0070495C">
            <w:pPr>
              <w:spacing w:line="264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Unvanı</w:t>
            </w:r>
            <w:r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 xml:space="preserve"> </w:t>
            </w:r>
            <w:r w:rsidR="001C125F"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Adı</w:t>
            </w:r>
            <w:r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, Soyadı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14:paraId="05CC7F28" w14:textId="7416C7F4" w:rsidR="001C125F" w:rsidRPr="00BE7BD5" w:rsidRDefault="0070495C" w:rsidP="0070495C">
            <w:pPr>
              <w:spacing w:line="264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Görev yapmakta olduğu</w:t>
            </w:r>
            <w:r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 xml:space="preserve"> birim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14:paraId="1136E425" w14:textId="7FCA6F42" w:rsidR="001C125F" w:rsidRPr="00BE7BD5" w:rsidRDefault="001C125F" w:rsidP="0070495C">
            <w:pPr>
              <w:spacing w:line="264" w:lineRule="auto"/>
              <w:jc w:val="center"/>
              <w:rPr>
                <w:rFonts w:ascii="Cambria" w:hAnsi="Cambria" w:cs="Arial"/>
                <w:b/>
                <w:i/>
                <w:iCs/>
                <w:sz w:val="22"/>
                <w:szCs w:val="22"/>
              </w:rPr>
            </w:pPr>
            <w:r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Projedeki görevi</w:t>
            </w:r>
          </w:p>
          <w:p w14:paraId="01DB2547" w14:textId="77777777" w:rsidR="001C125F" w:rsidRPr="00BE7BD5" w:rsidRDefault="001C125F" w:rsidP="0070495C">
            <w:pPr>
              <w:spacing w:line="264" w:lineRule="auto"/>
              <w:jc w:val="center"/>
              <w:rPr>
                <w:rFonts w:ascii="Cambria" w:hAnsi="Cambria" w:cs="Arial"/>
                <w:b/>
                <w:i/>
                <w:iCs/>
                <w:sz w:val="22"/>
                <w:szCs w:val="22"/>
              </w:rPr>
            </w:pPr>
            <w:r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</w:t>
            </w:r>
            <w:proofErr w:type="gramStart"/>
            <w:r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sorumlu</w:t>
            </w:r>
            <w:proofErr w:type="gramEnd"/>
            <w:r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, yürütücü,</w:t>
            </w:r>
          </w:p>
          <w:p w14:paraId="4F31D35C" w14:textId="6371DF86" w:rsidR="001C125F" w:rsidRPr="00BE7BD5" w:rsidRDefault="001C125F" w:rsidP="0070495C">
            <w:pPr>
              <w:spacing w:line="264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gramStart"/>
            <w:r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araştırmacı</w:t>
            </w:r>
            <w:proofErr w:type="gramEnd"/>
            <w:r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, tekniker, vb.)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45863D9A" w14:textId="77777777" w:rsidR="001C125F" w:rsidRPr="00BE7BD5" w:rsidRDefault="001C125F" w:rsidP="0070495C">
            <w:pPr>
              <w:spacing w:line="264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Proje için harcayacağı zaman (Gün/</w:t>
            </w:r>
            <w:r w:rsidR="006B528E"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Ay</w:t>
            </w:r>
            <w:r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 xml:space="preserve"> veya Saat/</w:t>
            </w:r>
            <w:r w:rsidR="006B528E"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G</w:t>
            </w:r>
            <w:r w:rsidRPr="00BE7BD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ün)</w:t>
            </w:r>
          </w:p>
        </w:tc>
      </w:tr>
      <w:tr w:rsidR="0075065D" w14:paraId="7991EEBE" w14:textId="77777777" w:rsidTr="0070495C">
        <w:trPr>
          <w:trHeight w:val="624"/>
        </w:trPr>
        <w:tc>
          <w:tcPr>
            <w:tcW w:w="2871" w:type="dxa"/>
            <w:shd w:val="clear" w:color="auto" w:fill="auto"/>
          </w:tcPr>
          <w:p w14:paraId="7F0BE340" w14:textId="77777777" w:rsidR="0075065D" w:rsidRPr="00BE7BD5" w:rsidRDefault="0075065D" w:rsidP="0046553B">
            <w:pPr>
              <w:spacing w:line="264" w:lineRule="auto"/>
              <w:rPr>
                <w:rFonts w:ascii="Cambria" w:hAnsi="Cambria" w:cs="Arial"/>
                <w:iCs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061A1114" w14:textId="77777777" w:rsidR="0075065D" w:rsidRPr="00BE7BD5" w:rsidRDefault="0075065D" w:rsidP="0046553B">
            <w:pPr>
              <w:spacing w:line="264" w:lineRule="auto"/>
              <w:rPr>
                <w:rFonts w:ascii="Cambria" w:hAnsi="Cambria" w:cs="Arial"/>
                <w:iCs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310DE570" w14:textId="77777777" w:rsidR="0075065D" w:rsidRPr="00BE7BD5" w:rsidRDefault="0075065D" w:rsidP="0046553B">
            <w:pPr>
              <w:spacing w:line="264" w:lineRule="auto"/>
              <w:jc w:val="center"/>
              <w:rPr>
                <w:rFonts w:ascii="Cambria" w:hAnsi="Cambria" w:cs="Arial"/>
                <w:iCs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7D27C3DD" w14:textId="77777777" w:rsidR="0075065D" w:rsidRPr="00BE7BD5" w:rsidRDefault="0075065D" w:rsidP="0046553B">
            <w:pPr>
              <w:spacing w:line="264" w:lineRule="auto"/>
              <w:jc w:val="center"/>
              <w:rPr>
                <w:rFonts w:ascii="Cambria" w:hAnsi="Cambria" w:cs="Arial"/>
                <w:i/>
                <w:iCs/>
                <w:szCs w:val="22"/>
                <w:highlight w:val="yellow"/>
              </w:rPr>
            </w:pPr>
          </w:p>
        </w:tc>
      </w:tr>
    </w:tbl>
    <w:p w14:paraId="6E80D9CB" w14:textId="77777777" w:rsidR="00FE4AD7" w:rsidRPr="00FE4AD7" w:rsidRDefault="00FE4AD7" w:rsidP="00FE4AD7">
      <w:pPr>
        <w:rPr>
          <w:vanish/>
        </w:rPr>
      </w:pPr>
    </w:p>
    <w:tbl>
      <w:tblPr>
        <w:tblpPr w:leftFromText="141" w:rightFromText="141" w:vertAnchor="text" w:tblpY="90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701"/>
        <w:gridCol w:w="1701"/>
        <w:gridCol w:w="1871"/>
        <w:gridCol w:w="1871"/>
      </w:tblGrid>
      <w:tr w:rsidR="0070495C" w:rsidRPr="00FE4AD7" w14:paraId="2FA4DC51" w14:textId="77777777" w:rsidTr="00F16021">
        <w:trPr>
          <w:trHeight w:val="124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D11B" w14:textId="3726B5D3" w:rsidR="0070495C" w:rsidRPr="0059673B" w:rsidRDefault="0070495C" w:rsidP="0070495C">
            <w:pPr>
              <w:pStyle w:val="GvdeMetni3"/>
              <w:spacing w:before="60" w:line="264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59673B">
              <w:rPr>
                <w:rFonts w:ascii="Cambria" w:hAnsi="Cambria" w:cs="Arial"/>
                <w:b/>
                <w:sz w:val="22"/>
                <w:szCs w:val="22"/>
              </w:rPr>
              <w:t>Ay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CFDF" w14:textId="77777777" w:rsidR="0070495C" w:rsidRDefault="0070495C" w:rsidP="00F16021">
            <w:pPr>
              <w:pStyle w:val="GvdeMetni3"/>
              <w:spacing w:before="60" w:line="264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9673B">
              <w:rPr>
                <w:rFonts w:ascii="Cambria" w:hAnsi="Cambria" w:cs="Arial"/>
                <w:b/>
                <w:sz w:val="22"/>
                <w:szCs w:val="22"/>
              </w:rPr>
              <w:t>Aylık Danışmalık Hizmeti Gün Sayısı</w:t>
            </w:r>
          </w:p>
          <w:p w14:paraId="79EAA0C2" w14:textId="77777777" w:rsidR="0070495C" w:rsidRPr="0059673B" w:rsidRDefault="0070495C" w:rsidP="00F16021">
            <w:pPr>
              <w:pStyle w:val="GvdeMetni3"/>
              <w:spacing w:before="60" w:line="264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(AGS)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155" w14:textId="77777777" w:rsidR="0070495C" w:rsidRPr="0059673B" w:rsidRDefault="0070495C" w:rsidP="00F16021">
            <w:pPr>
              <w:pStyle w:val="GvdeMetni3"/>
              <w:spacing w:before="60" w:line="264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9673B">
              <w:rPr>
                <w:rFonts w:ascii="Cambria" w:hAnsi="Cambria" w:cs="Arial"/>
                <w:b/>
                <w:sz w:val="22"/>
                <w:szCs w:val="22"/>
              </w:rPr>
              <w:t>Günlük Danışmanlık Hizmeti Saati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(GDS)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514A" w14:textId="77777777" w:rsidR="0070495C" w:rsidRDefault="0070495C" w:rsidP="00F16021">
            <w:pPr>
              <w:pStyle w:val="GvdeMetni3"/>
              <w:spacing w:before="60" w:line="264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9673B">
              <w:rPr>
                <w:rFonts w:ascii="Cambria" w:hAnsi="Cambria" w:cs="Arial"/>
                <w:b/>
                <w:sz w:val="22"/>
                <w:szCs w:val="22"/>
              </w:rPr>
              <w:t>Aylık Danışmanlık Hizmeti Toplam Saati</w:t>
            </w:r>
          </w:p>
          <w:p w14:paraId="5D1E3B54" w14:textId="77777777" w:rsidR="0070495C" w:rsidRPr="0059673B" w:rsidRDefault="0070495C" w:rsidP="00F16021">
            <w:pPr>
              <w:pStyle w:val="GvdeMetni3"/>
              <w:spacing w:before="60" w:line="264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(AGS x GDS)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EF3D" w14:textId="77777777" w:rsidR="0070495C" w:rsidRPr="0059673B" w:rsidRDefault="0070495C" w:rsidP="00F16021">
            <w:pPr>
              <w:pStyle w:val="GvdeMetni3"/>
              <w:spacing w:before="60" w:line="264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9673B">
              <w:rPr>
                <w:rFonts w:ascii="Cambria" w:hAnsi="Cambria" w:cs="Arial"/>
                <w:b/>
                <w:sz w:val="22"/>
                <w:szCs w:val="22"/>
              </w:rPr>
              <w:t>Ödenecek Aylık Tutar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(</w:t>
            </w:r>
            <w:r w:rsidRPr="001537CA">
              <w:rPr>
                <w:rFonts w:ascii="Cambria" w:hAnsi="Cambria" w:cs="Arial"/>
                <w:b/>
                <w:sz w:val="22"/>
                <w:szCs w:val="22"/>
                <w:highlight w:val="yellow"/>
              </w:rPr>
              <w:t>TL / USD / EURO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</w:tr>
      <w:tr w:rsidR="0070495C" w:rsidRPr="00FE4AD7" w14:paraId="7BC54E61" w14:textId="77777777" w:rsidTr="00F16021">
        <w:trPr>
          <w:trHeight w:val="3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CB4B" w14:textId="77777777" w:rsidR="0070495C" w:rsidRPr="00FE4AD7" w:rsidRDefault="0070495C" w:rsidP="0070495C">
            <w:pPr>
              <w:pStyle w:val="GvdeMetni3"/>
              <w:numPr>
                <w:ilvl w:val="0"/>
                <w:numId w:val="30"/>
              </w:numPr>
              <w:spacing w:before="60" w:line="264" w:lineRule="auto"/>
              <w:ind w:left="173" w:hanging="173"/>
              <w:jc w:val="left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color w:val="FF0000"/>
                <w:szCs w:val="22"/>
              </w:rPr>
              <w:t xml:space="preserve"> </w:t>
            </w:r>
            <w:r w:rsidRPr="00456A6D">
              <w:rPr>
                <w:rFonts w:ascii="Cambria" w:hAnsi="Cambria" w:cs="Arial"/>
                <w:color w:val="000000" w:themeColor="text1"/>
                <w:szCs w:val="22"/>
              </w:rPr>
              <w:t xml:space="preserve">Ay: </w:t>
            </w:r>
            <w:r>
              <w:rPr>
                <w:rFonts w:ascii="Cambria" w:hAnsi="Cambria" w:cs="Arial"/>
                <w:color w:val="FF0000"/>
                <w:szCs w:val="22"/>
              </w:rPr>
              <w:t>Mayıs</w:t>
            </w:r>
            <w:r w:rsidRPr="00E2183D">
              <w:rPr>
                <w:rFonts w:ascii="Cambria" w:hAnsi="Cambria" w:cs="Arial"/>
                <w:color w:val="FF0000"/>
                <w:szCs w:val="22"/>
              </w:rPr>
              <w:t xml:space="preserve"> 202</w:t>
            </w:r>
            <w:r>
              <w:rPr>
                <w:rFonts w:ascii="Cambria" w:hAnsi="Cambria" w:cs="Arial"/>
                <w:color w:val="FF0000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1A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7300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98D2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979D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70495C" w:rsidRPr="00FE4AD7" w14:paraId="65C21EA3" w14:textId="77777777" w:rsidTr="00F16021">
        <w:trPr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D21A" w14:textId="77777777" w:rsidR="0070495C" w:rsidRPr="00E2183D" w:rsidRDefault="0070495C" w:rsidP="0070495C">
            <w:pPr>
              <w:pStyle w:val="GvdeMetni3"/>
              <w:numPr>
                <w:ilvl w:val="0"/>
                <w:numId w:val="30"/>
              </w:numPr>
              <w:spacing w:before="60" w:line="264" w:lineRule="auto"/>
              <w:ind w:left="173" w:hanging="173"/>
              <w:jc w:val="left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color w:val="FF0000"/>
                <w:szCs w:val="22"/>
              </w:rPr>
              <w:t xml:space="preserve"> </w:t>
            </w:r>
            <w:r w:rsidRPr="00456A6D">
              <w:rPr>
                <w:rFonts w:ascii="Cambria" w:hAnsi="Cambria" w:cs="Arial"/>
                <w:color w:val="000000" w:themeColor="text1"/>
                <w:szCs w:val="22"/>
              </w:rPr>
              <w:t xml:space="preserve">Ay: </w:t>
            </w:r>
            <w:r>
              <w:rPr>
                <w:rFonts w:ascii="Cambria" w:hAnsi="Cambria" w:cs="Arial"/>
                <w:color w:val="FF0000"/>
                <w:szCs w:val="22"/>
              </w:rPr>
              <w:t>Haziran</w:t>
            </w:r>
            <w:r w:rsidRPr="00E2183D">
              <w:rPr>
                <w:rFonts w:ascii="Cambria" w:hAnsi="Cambria" w:cs="Arial"/>
                <w:color w:val="FF0000"/>
                <w:szCs w:val="22"/>
              </w:rPr>
              <w:t xml:space="preserve"> 202</w:t>
            </w:r>
            <w:r>
              <w:rPr>
                <w:rFonts w:ascii="Cambria" w:hAnsi="Cambria" w:cs="Arial"/>
                <w:color w:val="FF0000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1AD2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A8ED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869B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C179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70495C" w:rsidRPr="00FE4AD7" w14:paraId="423EA029" w14:textId="77777777" w:rsidTr="00F16021">
        <w:trPr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51B1" w14:textId="37BA59E2" w:rsidR="0070495C" w:rsidRPr="00FE4AD7" w:rsidRDefault="00456A6D" w:rsidP="0070495C">
            <w:pPr>
              <w:pStyle w:val="GvdeMetni3"/>
              <w:numPr>
                <w:ilvl w:val="0"/>
                <w:numId w:val="30"/>
              </w:numPr>
              <w:spacing w:before="60" w:line="264" w:lineRule="auto"/>
              <w:ind w:left="173" w:hanging="173"/>
              <w:jc w:val="left"/>
              <w:rPr>
                <w:rFonts w:ascii="Cambria" w:hAnsi="Cambria" w:cs="Arial"/>
                <w:szCs w:val="22"/>
              </w:rPr>
            </w:pPr>
            <w:r w:rsidRPr="00456A6D">
              <w:rPr>
                <w:rFonts w:ascii="Cambria" w:hAnsi="Cambria" w:cs="Arial"/>
                <w:color w:val="000000" w:themeColor="text1"/>
                <w:szCs w:val="22"/>
              </w:rPr>
              <w:t xml:space="preserve"> </w:t>
            </w:r>
            <w:r w:rsidRPr="00456A6D">
              <w:rPr>
                <w:rFonts w:ascii="Cambria" w:hAnsi="Cambria" w:cs="Arial"/>
                <w:color w:val="000000" w:themeColor="text1"/>
                <w:szCs w:val="22"/>
              </w:rPr>
              <w:t>Ay:</w:t>
            </w:r>
            <w:r>
              <w:rPr>
                <w:rFonts w:ascii="Cambria" w:hAnsi="Cambria" w:cs="Arial"/>
                <w:color w:val="000000" w:themeColor="text1"/>
                <w:szCs w:val="22"/>
              </w:rPr>
              <w:t xml:space="preserve"> </w:t>
            </w:r>
            <w:r w:rsidR="0070495C" w:rsidRPr="00E2183D">
              <w:rPr>
                <w:rFonts w:ascii="Cambria" w:hAnsi="Cambria" w:cs="Arial"/>
                <w:color w:val="FF0000"/>
                <w:szCs w:val="22"/>
              </w:rPr>
              <w:t xml:space="preserve">… </w:t>
            </w:r>
            <w:r w:rsidR="0070495C" w:rsidRPr="00E2183D">
              <w:rPr>
                <w:rFonts w:ascii="Cambria" w:hAnsi="Cambria" w:cs="Arial"/>
                <w:i/>
                <w:color w:val="FF0000"/>
                <w:szCs w:val="22"/>
              </w:rPr>
              <w:t>(örnek)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E485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8766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4006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1CA4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70495C" w:rsidRPr="00FE4AD7" w14:paraId="41C5D1CD" w14:textId="77777777" w:rsidTr="00F16021">
        <w:trPr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23E7" w14:textId="77777777" w:rsidR="0070495C" w:rsidRPr="00FE4AD7" w:rsidRDefault="0070495C" w:rsidP="0070495C">
            <w:pPr>
              <w:pStyle w:val="GvdeMetni3"/>
              <w:numPr>
                <w:ilvl w:val="0"/>
                <w:numId w:val="30"/>
              </w:numPr>
              <w:spacing w:before="60" w:line="264" w:lineRule="auto"/>
              <w:ind w:left="173" w:hanging="173"/>
              <w:jc w:val="left"/>
              <w:rPr>
                <w:rFonts w:ascii="Cambria" w:hAnsi="Cambria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3B0B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0504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323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8088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70495C" w:rsidRPr="00FE4AD7" w14:paraId="73666FE3" w14:textId="77777777" w:rsidTr="00F16021">
        <w:trPr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6AA1" w14:textId="77777777" w:rsidR="0070495C" w:rsidRPr="00FE4AD7" w:rsidRDefault="0070495C" w:rsidP="0070495C">
            <w:pPr>
              <w:pStyle w:val="GvdeMetni3"/>
              <w:numPr>
                <w:ilvl w:val="0"/>
                <w:numId w:val="30"/>
              </w:numPr>
              <w:spacing w:before="60" w:line="264" w:lineRule="auto"/>
              <w:ind w:left="173" w:hanging="173"/>
              <w:jc w:val="left"/>
              <w:rPr>
                <w:rFonts w:ascii="Cambria" w:hAnsi="Cambria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956F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68DD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C034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3D2B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70495C" w:rsidRPr="00FE4AD7" w14:paraId="6D2921ED" w14:textId="77777777" w:rsidTr="00F16021">
        <w:trPr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4C6E" w14:textId="77777777" w:rsidR="0070495C" w:rsidRPr="00FE4AD7" w:rsidRDefault="0070495C" w:rsidP="0070495C">
            <w:pPr>
              <w:pStyle w:val="GvdeMetni3"/>
              <w:numPr>
                <w:ilvl w:val="0"/>
                <w:numId w:val="30"/>
              </w:numPr>
              <w:spacing w:before="60" w:line="264" w:lineRule="auto"/>
              <w:ind w:left="173" w:hanging="173"/>
              <w:jc w:val="left"/>
              <w:rPr>
                <w:rFonts w:ascii="Cambria" w:hAnsi="Cambria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E045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7568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F56B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D89F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70495C" w:rsidRPr="00FE4AD7" w14:paraId="7C0EE415" w14:textId="77777777" w:rsidTr="00F16021">
        <w:trPr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7CF4" w14:textId="77777777" w:rsidR="0070495C" w:rsidRPr="00FE4AD7" w:rsidRDefault="0070495C" w:rsidP="0070495C">
            <w:pPr>
              <w:pStyle w:val="GvdeMetni3"/>
              <w:numPr>
                <w:ilvl w:val="0"/>
                <w:numId w:val="30"/>
              </w:numPr>
              <w:spacing w:before="60" w:line="264" w:lineRule="auto"/>
              <w:ind w:left="173" w:hanging="173"/>
              <w:jc w:val="left"/>
              <w:rPr>
                <w:rFonts w:ascii="Cambria" w:hAnsi="Cambria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8038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CD8B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283B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5E5C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70495C" w:rsidRPr="00FE4AD7" w14:paraId="2EA5F15C" w14:textId="77777777" w:rsidTr="00F16021">
        <w:trPr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F2C9" w14:textId="77777777" w:rsidR="0070495C" w:rsidRPr="00FE4AD7" w:rsidRDefault="0070495C" w:rsidP="0070495C">
            <w:pPr>
              <w:pStyle w:val="GvdeMetni3"/>
              <w:numPr>
                <w:ilvl w:val="0"/>
                <w:numId w:val="30"/>
              </w:numPr>
              <w:spacing w:before="60" w:line="264" w:lineRule="auto"/>
              <w:ind w:left="173" w:hanging="173"/>
              <w:jc w:val="left"/>
              <w:rPr>
                <w:rFonts w:ascii="Cambria" w:hAnsi="Cambria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FE48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F442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7B98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341C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70495C" w:rsidRPr="00FE4AD7" w14:paraId="4A0E6B52" w14:textId="77777777" w:rsidTr="00F16021">
        <w:trPr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326F" w14:textId="77777777" w:rsidR="0070495C" w:rsidRPr="00FE4AD7" w:rsidRDefault="0070495C" w:rsidP="0070495C">
            <w:pPr>
              <w:pStyle w:val="GvdeMetni3"/>
              <w:numPr>
                <w:ilvl w:val="0"/>
                <w:numId w:val="30"/>
              </w:numPr>
              <w:spacing w:before="60" w:line="264" w:lineRule="auto"/>
              <w:ind w:left="173" w:hanging="173"/>
              <w:jc w:val="left"/>
              <w:rPr>
                <w:rFonts w:ascii="Cambria" w:hAnsi="Cambria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A843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E750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9ACA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1019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70495C" w:rsidRPr="00FE4AD7" w14:paraId="11B1EC1C" w14:textId="77777777" w:rsidTr="00F16021">
        <w:trPr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F345" w14:textId="77777777" w:rsidR="0070495C" w:rsidRPr="00FE4AD7" w:rsidRDefault="0070495C" w:rsidP="0070495C">
            <w:pPr>
              <w:pStyle w:val="GvdeMetni3"/>
              <w:numPr>
                <w:ilvl w:val="0"/>
                <w:numId w:val="30"/>
              </w:numPr>
              <w:spacing w:before="60" w:line="264" w:lineRule="auto"/>
              <w:ind w:left="173" w:hanging="173"/>
              <w:jc w:val="left"/>
              <w:rPr>
                <w:rFonts w:ascii="Cambria" w:hAnsi="Cambria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66AC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AEB2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D72D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C492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70495C" w:rsidRPr="00FE4AD7" w14:paraId="152F6682" w14:textId="77777777" w:rsidTr="00F16021">
        <w:trPr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A431" w14:textId="77777777" w:rsidR="0070495C" w:rsidRPr="00FE4AD7" w:rsidRDefault="0070495C" w:rsidP="0070495C">
            <w:pPr>
              <w:pStyle w:val="GvdeMetni3"/>
              <w:numPr>
                <w:ilvl w:val="0"/>
                <w:numId w:val="30"/>
              </w:numPr>
              <w:spacing w:before="60" w:line="264" w:lineRule="auto"/>
              <w:ind w:left="173" w:hanging="173"/>
              <w:jc w:val="left"/>
              <w:rPr>
                <w:rFonts w:ascii="Cambria" w:hAnsi="Cambria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EA94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67F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BABD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ABC4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70495C" w:rsidRPr="00FE4AD7" w14:paraId="6F9DD905" w14:textId="77777777" w:rsidTr="00F16021">
        <w:trPr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36B5" w14:textId="77777777" w:rsidR="0070495C" w:rsidRPr="00FE4AD7" w:rsidRDefault="0070495C" w:rsidP="0070495C">
            <w:pPr>
              <w:pStyle w:val="GvdeMetni3"/>
              <w:numPr>
                <w:ilvl w:val="0"/>
                <w:numId w:val="30"/>
              </w:numPr>
              <w:spacing w:before="60" w:line="264" w:lineRule="auto"/>
              <w:ind w:left="173" w:hanging="173"/>
              <w:jc w:val="left"/>
              <w:rPr>
                <w:rFonts w:ascii="Cambria" w:hAnsi="Cambria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A168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02F3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FAF9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DC00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70495C" w:rsidRPr="00FE4AD7" w14:paraId="43744C0F" w14:textId="77777777" w:rsidTr="00F16021">
        <w:trPr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79BF" w14:textId="77777777" w:rsidR="0070495C" w:rsidRPr="00FE4AD7" w:rsidRDefault="0070495C" w:rsidP="00F16021">
            <w:pPr>
              <w:pStyle w:val="GvdeMetni3"/>
              <w:spacing w:before="60" w:line="264" w:lineRule="auto"/>
              <w:jc w:val="right"/>
              <w:rPr>
                <w:rFonts w:ascii="Cambria" w:hAnsi="Cambria" w:cs="Arial"/>
                <w:b/>
                <w:szCs w:val="22"/>
              </w:rPr>
            </w:pPr>
            <w:r w:rsidRPr="00FE4AD7">
              <w:rPr>
                <w:rFonts w:ascii="Cambria" w:hAnsi="Cambria" w:cs="Arial"/>
                <w:b/>
                <w:szCs w:val="22"/>
              </w:rPr>
              <w:t>TOPLAM</w:t>
            </w:r>
            <w:r>
              <w:rPr>
                <w:rFonts w:ascii="Cambria" w:hAnsi="Cambria" w:cs="Arial"/>
                <w:b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61A4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5A08E79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6CC9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10AC" w14:textId="77777777" w:rsidR="0070495C" w:rsidRDefault="0070495C" w:rsidP="00F1602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</w:tbl>
    <w:p w14:paraId="1F160B62" w14:textId="77777777" w:rsidR="0070495C" w:rsidRDefault="0070495C" w:rsidP="005168AB">
      <w:pPr>
        <w:pStyle w:val="GvdeMetni3"/>
        <w:spacing w:before="60" w:after="60" w:line="264" w:lineRule="auto"/>
        <w:rPr>
          <w:rFonts w:ascii="Cambria" w:hAnsi="Cambria" w:cs="Arial"/>
          <w:sz w:val="22"/>
          <w:szCs w:val="22"/>
        </w:rPr>
      </w:pPr>
    </w:p>
    <w:p w14:paraId="6EF606C8" w14:textId="77777777" w:rsidR="0070495C" w:rsidRDefault="0070495C" w:rsidP="006017FF">
      <w:pPr>
        <w:keepLines/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</w:p>
    <w:p w14:paraId="7EEDFCAB" w14:textId="77777777" w:rsidR="0070495C" w:rsidRDefault="0070495C" w:rsidP="0070495C">
      <w:pPr>
        <w:pStyle w:val="Balk3"/>
      </w:pPr>
    </w:p>
    <w:p w14:paraId="205B4249" w14:textId="680ABC7D" w:rsidR="0070495C" w:rsidRPr="00665D81" w:rsidRDefault="0070495C" w:rsidP="0070495C">
      <w:pPr>
        <w:pStyle w:val="Balk3"/>
      </w:pPr>
      <w:r w:rsidRPr="00665D81">
        <w:t>MADDE</w:t>
      </w:r>
      <w:r>
        <w:t xml:space="preserve"> </w:t>
      </w:r>
      <w:r>
        <w:rPr>
          <w:lang w:val="tr-TR"/>
        </w:rPr>
        <w:t>4</w:t>
      </w:r>
      <w:r w:rsidRPr="00665D81">
        <w:t xml:space="preserve">- </w:t>
      </w:r>
      <w:r>
        <w:rPr>
          <w:lang w:val="tr-TR"/>
        </w:rPr>
        <w:t>PROTOKOLÜN</w:t>
      </w:r>
      <w:r w:rsidRPr="00665D81">
        <w:t xml:space="preserve"> SÜRESİ:</w:t>
      </w:r>
    </w:p>
    <w:p w14:paraId="1366D7F3" w14:textId="77777777" w:rsidR="0070495C" w:rsidRDefault="0070495C" w:rsidP="006017FF">
      <w:pPr>
        <w:keepLines/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</w:p>
    <w:p w14:paraId="571DE41C" w14:textId="6F6F1433" w:rsidR="006017FF" w:rsidRPr="00915A27" w:rsidRDefault="006017FF" w:rsidP="006017FF">
      <w:pPr>
        <w:keepLines/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  <w:r w:rsidRPr="00665D81">
        <w:rPr>
          <w:rFonts w:ascii="Cambria" w:hAnsi="Cambria" w:cs="Arial"/>
          <w:sz w:val="22"/>
          <w:szCs w:val="22"/>
        </w:rPr>
        <w:t xml:space="preserve">İşbu </w:t>
      </w:r>
      <w:r>
        <w:rPr>
          <w:rFonts w:ascii="Cambria" w:hAnsi="Cambria" w:cs="Arial"/>
          <w:sz w:val="22"/>
          <w:szCs w:val="22"/>
        </w:rPr>
        <w:t>protokolün</w:t>
      </w:r>
      <w:r w:rsidRPr="00665D81">
        <w:rPr>
          <w:rFonts w:ascii="Cambria" w:hAnsi="Cambria" w:cs="Arial"/>
          <w:sz w:val="22"/>
          <w:szCs w:val="22"/>
        </w:rPr>
        <w:t xml:space="preserve"> başlang</w:t>
      </w:r>
      <w:r w:rsidRPr="00B664C0">
        <w:rPr>
          <w:rFonts w:ascii="Cambria" w:hAnsi="Cambria" w:cs="Arial"/>
          <w:sz w:val="22"/>
          <w:szCs w:val="22"/>
        </w:rPr>
        <w:t xml:space="preserve">ıç tarihi </w:t>
      </w:r>
      <w:r>
        <w:rPr>
          <w:rFonts w:ascii="Cambria" w:hAnsi="Cambria" w:cs="Arial"/>
          <w:sz w:val="22"/>
          <w:szCs w:val="22"/>
        </w:rPr>
        <w:t>protokolün</w:t>
      </w:r>
      <w:r w:rsidRPr="00B664C0">
        <w:rPr>
          <w:rFonts w:ascii="Cambria" w:hAnsi="Cambria" w:cs="Arial"/>
          <w:sz w:val="22"/>
          <w:szCs w:val="22"/>
        </w:rPr>
        <w:t xml:space="preserve"> </w:t>
      </w:r>
      <w:r w:rsidRPr="00915A27">
        <w:rPr>
          <w:rFonts w:ascii="Cambria" w:hAnsi="Cambria" w:cs="Arial"/>
          <w:sz w:val="22"/>
          <w:szCs w:val="22"/>
        </w:rPr>
        <w:t>imzalandığı tarih ____ / ____ / ________</w:t>
      </w:r>
      <w:r>
        <w:rPr>
          <w:rFonts w:ascii="Cambria" w:hAnsi="Cambria" w:cs="Arial"/>
          <w:sz w:val="22"/>
          <w:szCs w:val="22"/>
        </w:rPr>
        <w:t xml:space="preserve"> </w:t>
      </w:r>
      <w:r w:rsidRPr="00B664C0">
        <w:rPr>
          <w:rFonts w:ascii="Cambria" w:hAnsi="Cambria" w:cs="Arial"/>
          <w:sz w:val="22"/>
          <w:szCs w:val="22"/>
        </w:rPr>
        <w:t xml:space="preserve">olmak üzere </w:t>
      </w:r>
      <w:r w:rsidRPr="00915A27">
        <w:rPr>
          <w:rFonts w:ascii="Cambria" w:hAnsi="Cambria" w:cs="Arial"/>
          <w:sz w:val="22"/>
          <w:szCs w:val="22"/>
        </w:rPr>
        <w:t>süresi_______</w:t>
      </w:r>
      <w:proofErr w:type="gramStart"/>
      <w:r w:rsidRPr="00915A27">
        <w:rPr>
          <w:rFonts w:ascii="Cambria" w:hAnsi="Cambria" w:cs="Arial"/>
          <w:sz w:val="22"/>
          <w:szCs w:val="22"/>
        </w:rPr>
        <w:t>_(</w:t>
      </w:r>
      <w:proofErr w:type="gramEnd"/>
      <w:r w:rsidRPr="00915A27">
        <w:rPr>
          <w:rFonts w:ascii="Cambria" w:hAnsi="Cambria" w:cs="Arial"/>
          <w:sz w:val="22"/>
          <w:szCs w:val="22"/>
        </w:rPr>
        <w:t xml:space="preserve">yazı ile) ay/yıl olup, ____ / ____ / ________ tarihinde herhangi bir ihbar veya bildirime gerek olmaksızın kendiliğinden sona erecektir. </w:t>
      </w:r>
    </w:p>
    <w:p w14:paraId="30C4E1BC" w14:textId="77777777" w:rsidR="008963E6" w:rsidRDefault="008963E6" w:rsidP="003F772B">
      <w:pPr>
        <w:keepLines/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  <w:r w:rsidRPr="00915A27">
        <w:rPr>
          <w:rFonts w:ascii="Cambria" w:hAnsi="Cambria" w:cs="Arial"/>
          <w:sz w:val="22"/>
          <w:szCs w:val="22"/>
        </w:rPr>
        <w:t xml:space="preserve">Taraflar </w:t>
      </w:r>
      <w:proofErr w:type="spellStart"/>
      <w:r w:rsidR="006017FF" w:rsidRPr="001A47FD">
        <w:rPr>
          <w:rFonts w:ascii="Cambria" w:hAnsi="Cambria" w:cs="Arial"/>
          <w:sz w:val="22"/>
          <w:szCs w:val="22"/>
          <w:highlight w:val="lightGray"/>
          <w:u w:val="single"/>
        </w:rPr>
        <w:t>Fonlayıcı</w:t>
      </w:r>
      <w:proofErr w:type="spellEnd"/>
      <w:r w:rsidR="006017FF" w:rsidRPr="001A47FD">
        <w:rPr>
          <w:rFonts w:ascii="Cambria" w:hAnsi="Cambria" w:cs="Arial"/>
          <w:sz w:val="22"/>
          <w:szCs w:val="22"/>
          <w:highlight w:val="lightGray"/>
          <w:u w:val="single"/>
        </w:rPr>
        <w:t xml:space="preserve"> </w:t>
      </w:r>
      <w:proofErr w:type="spellStart"/>
      <w:r w:rsidR="006017FF" w:rsidRPr="001A47FD">
        <w:rPr>
          <w:rFonts w:ascii="Cambria" w:hAnsi="Cambria" w:cs="Arial"/>
          <w:sz w:val="22"/>
          <w:szCs w:val="22"/>
          <w:highlight w:val="lightGray"/>
          <w:u w:val="single"/>
        </w:rPr>
        <w:t>Kuruluş’un</w:t>
      </w:r>
      <w:proofErr w:type="spellEnd"/>
      <w:r w:rsidR="006017FF" w:rsidRPr="00915A27">
        <w:rPr>
          <w:rFonts w:ascii="Cambria" w:hAnsi="Cambria" w:cs="Arial"/>
          <w:sz w:val="22"/>
          <w:szCs w:val="22"/>
        </w:rPr>
        <w:t xml:space="preserve"> </w:t>
      </w:r>
      <w:r w:rsidRPr="00915A27">
        <w:rPr>
          <w:rFonts w:ascii="Cambria" w:hAnsi="Cambria" w:cs="Arial"/>
          <w:sz w:val="22"/>
          <w:szCs w:val="22"/>
        </w:rPr>
        <w:t>nihai karar makamı olacağını</w:t>
      </w:r>
      <w:r w:rsidR="0053043F" w:rsidRPr="00915A27">
        <w:rPr>
          <w:rFonts w:ascii="Cambria" w:hAnsi="Cambria" w:cs="Arial"/>
          <w:sz w:val="22"/>
          <w:szCs w:val="22"/>
        </w:rPr>
        <w:t>,</w:t>
      </w:r>
      <w:r w:rsidRPr="00915A2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6017FF" w:rsidRPr="001A47FD">
        <w:rPr>
          <w:rFonts w:ascii="Cambria" w:hAnsi="Cambria" w:cs="Arial"/>
          <w:sz w:val="22"/>
          <w:szCs w:val="22"/>
          <w:highlight w:val="lightGray"/>
          <w:u w:val="single"/>
        </w:rPr>
        <w:t>Fonlayıcı</w:t>
      </w:r>
      <w:proofErr w:type="spellEnd"/>
      <w:r w:rsidR="006017FF" w:rsidRPr="001A47FD">
        <w:rPr>
          <w:rFonts w:ascii="Cambria" w:hAnsi="Cambria" w:cs="Arial"/>
          <w:sz w:val="22"/>
          <w:szCs w:val="22"/>
          <w:highlight w:val="lightGray"/>
          <w:u w:val="single"/>
        </w:rPr>
        <w:t xml:space="preserve"> Kuruluş</w:t>
      </w:r>
      <w:r w:rsidR="006017FF" w:rsidRPr="00915A27">
        <w:rPr>
          <w:rFonts w:ascii="Cambria" w:hAnsi="Cambria" w:cs="Arial"/>
          <w:sz w:val="22"/>
          <w:szCs w:val="22"/>
        </w:rPr>
        <w:t xml:space="preserve"> ile Kurum/Kuruluş</w:t>
      </w:r>
      <w:r w:rsidRPr="00915A27">
        <w:rPr>
          <w:rFonts w:ascii="Cambria" w:hAnsi="Cambria" w:cs="Arial"/>
          <w:sz w:val="22"/>
          <w:szCs w:val="22"/>
        </w:rPr>
        <w:t xml:space="preserve"> arasında </w:t>
      </w:r>
      <w:r w:rsidR="003B348D" w:rsidRPr="00915A27">
        <w:rPr>
          <w:rFonts w:ascii="Cambria" w:hAnsi="Cambria" w:cs="Arial"/>
          <w:sz w:val="22"/>
          <w:szCs w:val="22"/>
        </w:rPr>
        <w:t>Proje Sözleşmesi</w:t>
      </w:r>
      <w:r w:rsidR="003B348D">
        <w:rPr>
          <w:rFonts w:ascii="Cambria" w:hAnsi="Cambria" w:cs="Arial"/>
          <w:sz w:val="22"/>
          <w:szCs w:val="22"/>
        </w:rPr>
        <w:t>’</w:t>
      </w:r>
      <w:r w:rsidR="003B348D" w:rsidRPr="00915A27">
        <w:rPr>
          <w:rFonts w:ascii="Cambria" w:hAnsi="Cambria" w:cs="Arial"/>
          <w:sz w:val="22"/>
          <w:szCs w:val="22"/>
        </w:rPr>
        <w:t xml:space="preserve">nin </w:t>
      </w:r>
      <w:r w:rsidRPr="00915A27">
        <w:rPr>
          <w:rFonts w:ascii="Cambria" w:hAnsi="Cambria" w:cs="Arial"/>
          <w:sz w:val="22"/>
          <w:szCs w:val="22"/>
        </w:rPr>
        <w:t>imzalanmaması durumunda, iş bu protokol</w:t>
      </w:r>
      <w:r w:rsidR="00915A27" w:rsidRPr="00915A27">
        <w:rPr>
          <w:rFonts w:ascii="Cambria" w:hAnsi="Cambria" w:cs="Arial"/>
          <w:sz w:val="22"/>
          <w:szCs w:val="22"/>
        </w:rPr>
        <w:t>ün</w:t>
      </w:r>
      <w:r w:rsidR="001D330A" w:rsidRPr="00915A27">
        <w:rPr>
          <w:rFonts w:ascii="Cambria" w:hAnsi="Cambria" w:cs="Arial"/>
          <w:sz w:val="22"/>
          <w:szCs w:val="22"/>
        </w:rPr>
        <w:t xml:space="preserve"> kendiliğinden </w:t>
      </w:r>
      <w:proofErr w:type="spellStart"/>
      <w:r w:rsidR="001D330A" w:rsidRPr="00915A27">
        <w:rPr>
          <w:rFonts w:ascii="Cambria" w:hAnsi="Cambria" w:cs="Arial"/>
          <w:sz w:val="22"/>
          <w:szCs w:val="22"/>
        </w:rPr>
        <w:t>fesh</w:t>
      </w:r>
      <w:proofErr w:type="spellEnd"/>
      <w:r w:rsidR="0006003B">
        <w:rPr>
          <w:rFonts w:ascii="Cambria" w:hAnsi="Cambria" w:cs="Arial"/>
          <w:sz w:val="22"/>
          <w:szCs w:val="22"/>
        </w:rPr>
        <w:t xml:space="preserve"> </w:t>
      </w:r>
      <w:r w:rsidR="00915A27">
        <w:rPr>
          <w:rFonts w:ascii="Cambria" w:hAnsi="Cambria" w:cs="Arial"/>
          <w:sz w:val="22"/>
          <w:szCs w:val="22"/>
        </w:rPr>
        <w:t>olacağını</w:t>
      </w:r>
      <w:r w:rsidR="00915A27" w:rsidRPr="00915A27">
        <w:rPr>
          <w:rFonts w:ascii="Cambria" w:hAnsi="Cambria" w:cs="Arial"/>
          <w:sz w:val="22"/>
          <w:szCs w:val="22"/>
        </w:rPr>
        <w:t xml:space="preserve"> ve </w:t>
      </w:r>
      <w:r w:rsidRPr="00915A27">
        <w:rPr>
          <w:rFonts w:ascii="Cambria" w:hAnsi="Cambria" w:cs="Arial"/>
          <w:sz w:val="22"/>
          <w:szCs w:val="22"/>
        </w:rPr>
        <w:t>birbirleri üzerinde herhangi bir hak doğurmayacağını kabul ve taahhüt eder.</w:t>
      </w:r>
      <w:r w:rsidR="005404E0">
        <w:rPr>
          <w:rFonts w:ascii="Cambria" w:hAnsi="Cambria" w:cs="Arial"/>
          <w:sz w:val="22"/>
          <w:szCs w:val="22"/>
        </w:rPr>
        <w:t xml:space="preserve"> </w:t>
      </w:r>
    </w:p>
    <w:p w14:paraId="0C14C1CA" w14:textId="77777777" w:rsidR="002D1A7C" w:rsidRPr="00665D81" w:rsidRDefault="002D1A7C" w:rsidP="000635D8">
      <w:pPr>
        <w:spacing w:before="60" w:after="60" w:line="264" w:lineRule="auto"/>
        <w:jc w:val="both"/>
        <w:rPr>
          <w:rFonts w:ascii="Cambria" w:hAnsi="Cambria" w:cs="Arial"/>
          <w:b/>
          <w:sz w:val="22"/>
          <w:szCs w:val="22"/>
          <w:highlight w:val="green"/>
        </w:rPr>
      </w:pPr>
    </w:p>
    <w:p w14:paraId="135B29B8" w14:textId="77777777" w:rsidR="00492D9B" w:rsidRPr="00D92CE2" w:rsidRDefault="00492D9B" w:rsidP="00D92CE2">
      <w:pPr>
        <w:pStyle w:val="Balk3"/>
        <w:rPr>
          <w:lang w:val="tr-TR"/>
        </w:rPr>
      </w:pPr>
      <w:r w:rsidRPr="00665D81">
        <w:t>MADDE</w:t>
      </w:r>
      <w:r w:rsidR="009F1D3B">
        <w:t xml:space="preserve"> </w:t>
      </w:r>
      <w:r w:rsidR="00915A27">
        <w:t>5</w:t>
      </w:r>
      <w:r w:rsidRPr="00665D81">
        <w:t>- Ö</w:t>
      </w:r>
      <w:r w:rsidR="001D330A">
        <w:rPr>
          <w:lang w:val="tr-TR"/>
        </w:rPr>
        <w:t>NGÖRÜLEN Ö</w:t>
      </w:r>
      <w:r w:rsidRPr="00665D81">
        <w:t>DEMELER</w:t>
      </w:r>
      <w:r w:rsidR="00D92CE2">
        <w:rPr>
          <w:lang w:val="tr-TR"/>
        </w:rPr>
        <w:t>:</w:t>
      </w:r>
    </w:p>
    <w:p w14:paraId="2B5C2853" w14:textId="2F842FDF" w:rsidR="006017FF" w:rsidRPr="00915A27" w:rsidRDefault="006017FF" w:rsidP="006017FF">
      <w:pPr>
        <w:keepLines/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P</w:t>
      </w:r>
      <w:r w:rsidRPr="00665D81">
        <w:rPr>
          <w:rFonts w:ascii="Cambria" w:hAnsi="Cambria" w:cs="Arial"/>
          <w:sz w:val="22"/>
          <w:szCs w:val="22"/>
        </w:rPr>
        <w:t>roje</w:t>
      </w:r>
      <w:r>
        <w:rPr>
          <w:rFonts w:ascii="Cambria" w:hAnsi="Cambria" w:cs="Arial"/>
          <w:sz w:val="22"/>
          <w:szCs w:val="22"/>
        </w:rPr>
        <w:t>’</w:t>
      </w:r>
      <w:r w:rsidRPr="00665D81">
        <w:rPr>
          <w:rFonts w:ascii="Cambria" w:hAnsi="Cambria" w:cs="Arial"/>
          <w:sz w:val="22"/>
          <w:szCs w:val="22"/>
        </w:rPr>
        <w:t>de</w:t>
      </w:r>
      <w:proofErr w:type="spellEnd"/>
      <w:r w:rsidRPr="00665D81">
        <w:rPr>
          <w:rFonts w:ascii="Cambria" w:hAnsi="Cambria" w:cs="Arial"/>
          <w:sz w:val="22"/>
          <w:szCs w:val="22"/>
        </w:rPr>
        <w:t xml:space="preserve"> belirtilen hizmetler karşılığı </w:t>
      </w:r>
      <w:r w:rsidRPr="00915A27">
        <w:rPr>
          <w:rFonts w:ascii="Cambria" w:hAnsi="Cambria" w:cs="Arial"/>
          <w:sz w:val="22"/>
          <w:szCs w:val="22"/>
        </w:rPr>
        <w:t>toplam ______________ TL</w:t>
      </w:r>
      <w:r w:rsidR="00D1773C">
        <w:rPr>
          <w:rFonts w:ascii="Cambria" w:hAnsi="Cambria" w:cs="Arial"/>
          <w:sz w:val="22"/>
          <w:szCs w:val="22"/>
        </w:rPr>
        <w:t>, USD veya EURO</w:t>
      </w:r>
      <w:r w:rsidR="0070495C">
        <w:rPr>
          <w:rFonts w:ascii="Cambria" w:hAnsi="Cambria" w:cs="Arial"/>
          <w:sz w:val="22"/>
          <w:szCs w:val="22"/>
        </w:rPr>
        <w:t xml:space="preserve"> </w:t>
      </w:r>
      <w:r w:rsidRPr="00665D81">
        <w:rPr>
          <w:rFonts w:ascii="Cambria" w:hAnsi="Cambria" w:cs="Arial"/>
          <w:sz w:val="22"/>
          <w:szCs w:val="22"/>
        </w:rPr>
        <w:t>Kurum/Kuruluş</w:t>
      </w:r>
      <w:r>
        <w:rPr>
          <w:rFonts w:ascii="Cambria" w:hAnsi="Cambria" w:cs="Arial"/>
          <w:sz w:val="22"/>
          <w:szCs w:val="22"/>
        </w:rPr>
        <w:t xml:space="preserve"> </w:t>
      </w:r>
      <w:r w:rsidRPr="00665D81">
        <w:rPr>
          <w:rFonts w:ascii="Cambria" w:hAnsi="Cambria" w:cs="Arial"/>
          <w:sz w:val="22"/>
          <w:szCs w:val="22"/>
        </w:rPr>
        <w:t xml:space="preserve">tarafından </w:t>
      </w:r>
      <w:r>
        <w:rPr>
          <w:rFonts w:ascii="Cambria" w:hAnsi="Cambria" w:cs="Arial"/>
          <w:sz w:val="22"/>
          <w:szCs w:val="22"/>
        </w:rPr>
        <w:t>Marmara</w:t>
      </w:r>
      <w:r w:rsidRPr="00915A27">
        <w:rPr>
          <w:rFonts w:ascii="Cambria" w:hAnsi="Cambria" w:cs="Arial"/>
          <w:sz w:val="22"/>
          <w:szCs w:val="22"/>
        </w:rPr>
        <w:t xml:space="preserve"> Üniversitesi </w:t>
      </w:r>
      <w:r w:rsidR="00B71153" w:rsidRPr="00B71153">
        <w:rPr>
          <w:rFonts w:ascii="Cambria" w:hAnsi="Cambria" w:cs="Arial"/>
          <w:sz w:val="22"/>
          <w:szCs w:val="22"/>
        </w:rPr>
        <w:t xml:space="preserve">Üniversite-Sanayi İş </w:t>
      </w:r>
      <w:r w:rsidR="00B71153">
        <w:rPr>
          <w:rFonts w:ascii="Cambria" w:hAnsi="Cambria" w:cs="Arial"/>
          <w:sz w:val="22"/>
          <w:szCs w:val="22"/>
        </w:rPr>
        <w:t>B</w:t>
      </w:r>
      <w:r w:rsidR="00B71153" w:rsidRPr="00B71153">
        <w:rPr>
          <w:rFonts w:ascii="Cambria" w:hAnsi="Cambria" w:cs="Arial"/>
          <w:sz w:val="22"/>
          <w:szCs w:val="22"/>
        </w:rPr>
        <w:t>irliği Geliştirme Uygulama ve Araştırma Merkezi</w:t>
      </w:r>
      <w:r w:rsidR="00B71153">
        <w:rPr>
          <w:rFonts w:ascii="Cambria" w:hAnsi="Cambria" w:cs="Arial"/>
          <w:sz w:val="22"/>
          <w:szCs w:val="22"/>
        </w:rPr>
        <w:t xml:space="preserve">nin </w:t>
      </w:r>
      <w:r w:rsidRPr="00915A27">
        <w:rPr>
          <w:rFonts w:ascii="Cambria" w:hAnsi="Cambria" w:cs="Arial"/>
          <w:sz w:val="22"/>
          <w:szCs w:val="22"/>
        </w:rPr>
        <w:t>Döner Sermaye hesabına</w:t>
      </w:r>
      <w:r w:rsidR="00B71153">
        <w:rPr>
          <w:rFonts w:ascii="Cambria" w:hAnsi="Cambria" w:cs="Arial"/>
          <w:sz w:val="22"/>
          <w:szCs w:val="22"/>
        </w:rPr>
        <w:t xml:space="preserve"> (TL, USD veya EURO)</w:t>
      </w:r>
      <w:r w:rsidRPr="00665D81">
        <w:rPr>
          <w:rFonts w:ascii="Cambria" w:hAnsi="Cambria" w:cs="Arial"/>
          <w:sz w:val="22"/>
          <w:szCs w:val="22"/>
        </w:rPr>
        <w:t xml:space="preserve"> </w:t>
      </w:r>
      <w:r w:rsidRPr="00665D81">
        <w:rPr>
          <w:rFonts w:ascii="Cambria" w:hAnsi="Cambria" w:cs="Arial"/>
          <w:b/>
          <w:i/>
          <w:sz w:val="22"/>
          <w:szCs w:val="22"/>
        </w:rPr>
        <w:t>“</w:t>
      </w:r>
      <w:r w:rsidRPr="00915A27">
        <w:rPr>
          <w:rFonts w:ascii="Cambria" w:hAnsi="Cambria" w:cs="Arial"/>
          <w:b/>
          <w:i/>
          <w:sz w:val="22"/>
          <w:szCs w:val="22"/>
        </w:rPr>
        <w:t xml:space="preserve">Kuruluş-Danışman İsmi </w:t>
      </w:r>
      <w:r>
        <w:rPr>
          <w:rFonts w:ascii="Cambria" w:hAnsi="Cambria" w:cs="Arial"/>
          <w:b/>
          <w:i/>
          <w:sz w:val="22"/>
          <w:szCs w:val="22"/>
        </w:rPr>
        <w:t>Ar-Ge</w:t>
      </w:r>
      <w:r w:rsidRPr="00915A27">
        <w:rPr>
          <w:rFonts w:ascii="Cambria" w:hAnsi="Cambria" w:cs="Arial"/>
          <w:b/>
          <w:i/>
          <w:sz w:val="22"/>
          <w:szCs w:val="22"/>
        </w:rPr>
        <w:t xml:space="preserve"> Danışmanlık Ücreti</w:t>
      </w:r>
      <w:r w:rsidRPr="00665D81">
        <w:rPr>
          <w:rFonts w:ascii="Cambria" w:hAnsi="Cambria" w:cs="Arial"/>
          <w:b/>
          <w:i/>
          <w:sz w:val="22"/>
          <w:szCs w:val="22"/>
        </w:rPr>
        <w:t>”</w:t>
      </w:r>
      <w:r w:rsidRPr="00665D81">
        <w:rPr>
          <w:rFonts w:ascii="Cambria" w:hAnsi="Cambria" w:cs="Arial"/>
          <w:sz w:val="22"/>
          <w:szCs w:val="22"/>
        </w:rPr>
        <w:t xml:space="preserve"> kaydı konularak yatırılacaktır. </w:t>
      </w:r>
      <w:r w:rsidRPr="00915A27">
        <w:rPr>
          <w:rFonts w:ascii="Cambria" w:hAnsi="Cambria" w:cs="Arial"/>
          <w:sz w:val="22"/>
          <w:szCs w:val="22"/>
        </w:rPr>
        <w:t xml:space="preserve">Ödeme planı ve detayları </w:t>
      </w:r>
      <w:r>
        <w:rPr>
          <w:rFonts w:ascii="Cambria" w:hAnsi="Cambria" w:cs="Arial"/>
          <w:sz w:val="22"/>
          <w:szCs w:val="22"/>
        </w:rPr>
        <w:t>ayrıca belirlenecektir</w:t>
      </w:r>
      <w:r w:rsidRPr="00915A27">
        <w:rPr>
          <w:rFonts w:ascii="Cambria" w:hAnsi="Cambria" w:cs="Arial"/>
          <w:sz w:val="22"/>
          <w:szCs w:val="22"/>
        </w:rPr>
        <w:t>.</w:t>
      </w:r>
    </w:p>
    <w:p w14:paraId="0983BFA3" w14:textId="77777777" w:rsidR="00D971C2" w:rsidRPr="00665D81" w:rsidRDefault="00D971C2" w:rsidP="00D92CE2">
      <w:pPr>
        <w:pStyle w:val="Balk3"/>
        <w:rPr>
          <w:highlight w:val="green"/>
        </w:rPr>
      </w:pPr>
    </w:p>
    <w:p w14:paraId="1E5B8EA2" w14:textId="77777777" w:rsidR="0039556F" w:rsidRPr="00D92CE2" w:rsidRDefault="0039556F" w:rsidP="0039556F">
      <w:pPr>
        <w:pStyle w:val="Balk3"/>
        <w:rPr>
          <w:lang w:val="tr-TR"/>
        </w:rPr>
      </w:pPr>
      <w:r w:rsidRPr="00665D81">
        <w:t>MADDE</w:t>
      </w:r>
      <w:r>
        <w:t xml:space="preserve"> </w:t>
      </w:r>
      <w:r w:rsidR="00915A27">
        <w:rPr>
          <w:lang w:val="tr-TR"/>
        </w:rPr>
        <w:t>6</w:t>
      </w:r>
      <w:r w:rsidRPr="00665D81">
        <w:t>- GÖRÜŞ AYRILIKLARI VE DAVA ŞEKLİ</w:t>
      </w:r>
      <w:r>
        <w:rPr>
          <w:lang w:val="tr-TR"/>
        </w:rPr>
        <w:t>:</w:t>
      </w:r>
    </w:p>
    <w:p w14:paraId="397B9C17" w14:textId="77777777" w:rsidR="0039556F" w:rsidRDefault="0039556F" w:rsidP="0039556F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  <w:r w:rsidRPr="00665D81">
        <w:rPr>
          <w:rFonts w:ascii="Cambria" w:hAnsi="Cambria" w:cs="Arial"/>
          <w:sz w:val="22"/>
          <w:szCs w:val="22"/>
        </w:rPr>
        <w:t>Proje</w:t>
      </w:r>
      <w:r w:rsidR="003B348D">
        <w:rPr>
          <w:rFonts w:ascii="Cambria" w:hAnsi="Cambria" w:cs="Arial"/>
          <w:sz w:val="22"/>
          <w:szCs w:val="22"/>
        </w:rPr>
        <w:t>’</w:t>
      </w:r>
      <w:r w:rsidRPr="00665D81">
        <w:rPr>
          <w:rFonts w:ascii="Cambria" w:hAnsi="Cambria" w:cs="Arial"/>
          <w:sz w:val="22"/>
          <w:szCs w:val="22"/>
        </w:rPr>
        <w:t xml:space="preserve">nin yürütülmesi esnasında işbu </w:t>
      </w:r>
      <w:r w:rsidR="004078DA">
        <w:rPr>
          <w:rFonts w:ascii="Cambria" w:hAnsi="Cambria" w:cs="Arial"/>
          <w:sz w:val="22"/>
          <w:szCs w:val="22"/>
        </w:rPr>
        <w:t>protokolün</w:t>
      </w:r>
      <w:r w:rsidR="004078DA" w:rsidRPr="00B664C0">
        <w:rPr>
          <w:rFonts w:ascii="Cambria" w:hAnsi="Cambria" w:cs="Arial"/>
          <w:sz w:val="22"/>
          <w:szCs w:val="22"/>
        </w:rPr>
        <w:t xml:space="preserve"> </w:t>
      </w:r>
      <w:r w:rsidRPr="00665D81">
        <w:rPr>
          <w:rFonts w:ascii="Cambria" w:hAnsi="Cambria" w:cs="Arial"/>
          <w:sz w:val="22"/>
          <w:szCs w:val="22"/>
        </w:rPr>
        <w:t>uygulanması ile ilgili olarak doğacak görüş ayrılı</w:t>
      </w:r>
      <w:r w:rsidR="004C509F">
        <w:rPr>
          <w:rFonts w:ascii="Cambria" w:hAnsi="Cambria" w:cs="Arial"/>
          <w:sz w:val="22"/>
          <w:szCs w:val="22"/>
        </w:rPr>
        <w:t>kları için başvurulacak merci İstanbul Anadolu Yakası</w:t>
      </w:r>
      <w:r w:rsidRPr="00665D81">
        <w:rPr>
          <w:rFonts w:ascii="Cambria" w:hAnsi="Cambria" w:cs="Arial"/>
          <w:sz w:val="22"/>
          <w:szCs w:val="22"/>
        </w:rPr>
        <w:t xml:space="preserve"> Mahkemeleri ve İcra Daireleridir.</w:t>
      </w:r>
    </w:p>
    <w:p w14:paraId="562003E2" w14:textId="77777777" w:rsidR="006D0926" w:rsidRPr="00665D81" w:rsidRDefault="006D0926" w:rsidP="006D0926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  <w:r w:rsidRPr="00A32232">
        <w:rPr>
          <w:rFonts w:ascii="Cambria" w:hAnsi="Cambria" w:cs="Arial"/>
          <w:sz w:val="22"/>
          <w:szCs w:val="22"/>
        </w:rPr>
        <w:t xml:space="preserve">Taraflar </w:t>
      </w:r>
      <w:r w:rsidR="00AF55C0">
        <w:rPr>
          <w:rFonts w:ascii="Cambria" w:hAnsi="Cambria" w:cs="Arial"/>
          <w:sz w:val="22"/>
          <w:szCs w:val="22"/>
        </w:rPr>
        <w:t>Madde 1’de</w:t>
      </w:r>
      <w:r w:rsidR="00AF55C0" w:rsidRPr="00A32232">
        <w:rPr>
          <w:rFonts w:ascii="Cambria" w:hAnsi="Cambria" w:cs="Arial"/>
          <w:sz w:val="22"/>
          <w:szCs w:val="22"/>
        </w:rPr>
        <w:t xml:space="preserve"> </w:t>
      </w:r>
      <w:r w:rsidRPr="00A32232">
        <w:rPr>
          <w:rFonts w:ascii="Cambria" w:hAnsi="Cambria" w:cs="Arial"/>
          <w:sz w:val="22"/>
          <w:szCs w:val="22"/>
        </w:rPr>
        <w:t xml:space="preserve">belirtilen adresleri kanuni </w:t>
      </w:r>
      <w:r w:rsidR="0006003B" w:rsidRPr="00A32232">
        <w:rPr>
          <w:rFonts w:ascii="Cambria" w:hAnsi="Cambria" w:cs="Arial"/>
          <w:sz w:val="22"/>
          <w:szCs w:val="22"/>
        </w:rPr>
        <w:t>ikametgâh</w:t>
      </w:r>
      <w:r w:rsidRPr="00A32232">
        <w:rPr>
          <w:rFonts w:ascii="Cambria" w:hAnsi="Cambria" w:cs="Arial"/>
          <w:sz w:val="22"/>
          <w:szCs w:val="22"/>
        </w:rPr>
        <w:t xml:space="preserve"> olarak kabul etmişlerdir. Bu adreslere yapılacak tebligatlar geçerli olacaktır. Yasal </w:t>
      </w:r>
      <w:r w:rsidR="0006003B" w:rsidRPr="00A32232">
        <w:rPr>
          <w:rFonts w:ascii="Cambria" w:hAnsi="Cambria" w:cs="Arial"/>
          <w:sz w:val="22"/>
          <w:szCs w:val="22"/>
        </w:rPr>
        <w:t>ikametgâhların</w:t>
      </w:r>
      <w:r w:rsidRPr="00A32232">
        <w:rPr>
          <w:rFonts w:ascii="Cambria" w:hAnsi="Cambria" w:cs="Arial"/>
          <w:sz w:val="22"/>
          <w:szCs w:val="22"/>
        </w:rPr>
        <w:t xml:space="preserve"> değiştirilmesi halinde, adres değişikliğinde bulunacak taraf, değişikliği karşı tarafa en az iki hafta önce iadeli taahhütlü olarak bildirir. Aksi takdirde eski adrese yapılmış olan tebligatlar geçerli sayılacaktır</w:t>
      </w:r>
      <w:r>
        <w:rPr>
          <w:rFonts w:ascii="Cambria" w:hAnsi="Cambria" w:cs="Arial"/>
          <w:sz w:val="22"/>
          <w:szCs w:val="22"/>
        </w:rPr>
        <w:t>.</w:t>
      </w:r>
    </w:p>
    <w:p w14:paraId="2541D3AA" w14:textId="77777777" w:rsidR="0039556F" w:rsidRPr="00665D81" w:rsidRDefault="0039556F" w:rsidP="006D0926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</w:p>
    <w:p w14:paraId="6961DD13" w14:textId="77777777" w:rsidR="00492D9B" w:rsidRPr="00D92CE2" w:rsidRDefault="00492D9B" w:rsidP="00D92CE2">
      <w:pPr>
        <w:pStyle w:val="Balk3"/>
        <w:rPr>
          <w:lang w:val="tr-TR"/>
        </w:rPr>
      </w:pPr>
      <w:r w:rsidRPr="00665D81">
        <w:t>MADDE</w:t>
      </w:r>
      <w:r w:rsidR="009F1D3B">
        <w:t xml:space="preserve"> </w:t>
      </w:r>
      <w:r w:rsidR="002F1CEE">
        <w:rPr>
          <w:lang w:val="tr-TR"/>
        </w:rPr>
        <w:t>7</w:t>
      </w:r>
      <w:r w:rsidRPr="00665D81">
        <w:t>- YÜRÜRLÜK</w:t>
      </w:r>
      <w:r w:rsidR="00D92CE2">
        <w:rPr>
          <w:lang w:val="tr-TR"/>
        </w:rPr>
        <w:t>:</w:t>
      </w:r>
    </w:p>
    <w:p w14:paraId="6A6B0435" w14:textId="170DCDDD" w:rsidR="006017FF" w:rsidRDefault="006017FF" w:rsidP="006017FF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  <w:r w:rsidRPr="00665D81">
        <w:rPr>
          <w:rFonts w:ascii="Cambria" w:hAnsi="Cambria" w:cs="Arial"/>
          <w:sz w:val="22"/>
          <w:szCs w:val="22"/>
        </w:rPr>
        <w:t xml:space="preserve">İşbu </w:t>
      </w:r>
      <w:r>
        <w:rPr>
          <w:rFonts w:ascii="Cambria" w:hAnsi="Cambria" w:cs="Arial"/>
          <w:sz w:val="22"/>
          <w:szCs w:val="22"/>
        </w:rPr>
        <w:t>protokol</w:t>
      </w:r>
      <w:r w:rsidRPr="00665D81">
        <w:rPr>
          <w:rFonts w:ascii="Cambria" w:hAnsi="Cambria" w:cs="Arial"/>
          <w:sz w:val="22"/>
          <w:szCs w:val="22"/>
        </w:rPr>
        <w:t xml:space="preserve"> </w:t>
      </w:r>
      <w:r w:rsidR="0070495C" w:rsidRPr="00246AEC">
        <w:rPr>
          <w:rFonts w:ascii="Cambria" w:hAnsi="Cambria" w:cs="Arial"/>
          <w:sz w:val="22"/>
          <w:szCs w:val="22"/>
          <w:highlight w:val="yellow"/>
        </w:rPr>
        <w:t>3</w:t>
      </w:r>
      <w:r w:rsidRPr="00246AEC">
        <w:rPr>
          <w:rFonts w:ascii="Cambria" w:hAnsi="Cambria" w:cs="Arial"/>
          <w:sz w:val="22"/>
          <w:szCs w:val="22"/>
          <w:highlight w:val="yellow"/>
        </w:rPr>
        <w:t xml:space="preserve"> (</w:t>
      </w:r>
      <w:r w:rsidR="0070495C" w:rsidRPr="00246AEC">
        <w:rPr>
          <w:rFonts w:ascii="Cambria" w:hAnsi="Cambria" w:cs="Arial"/>
          <w:sz w:val="22"/>
          <w:szCs w:val="22"/>
          <w:highlight w:val="yellow"/>
        </w:rPr>
        <w:t>üç</w:t>
      </w:r>
      <w:r w:rsidRPr="00246AEC">
        <w:rPr>
          <w:rFonts w:ascii="Cambria" w:hAnsi="Cambria" w:cs="Arial"/>
          <w:sz w:val="22"/>
          <w:szCs w:val="22"/>
          <w:highlight w:val="yellow"/>
        </w:rPr>
        <w:t>) sayfa</w:t>
      </w:r>
      <w:r w:rsidRPr="00665D81">
        <w:rPr>
          <w:rFonts w:ascii="Cambria" w:hAnsi="Cambria" w:cs="Arial"/>
          <w:sz w:val="22"/>
          <w:szCs w:val="22"/>
        </w:rPr>
        <w:t xml:space="preserve"> ve </w:t>
      </w:r>
      <w:r>
        <w:rPr>
          <w:rFonts w:ascii="Cambria" w:hAnsi="Cambria" w:cs="Arial"/>
          <w:sz w:val="22"/>
          <w:szCs w:val="22"/>
        </w:rPr>
        <w:t>7</w:t>
      </w:r>
      <w:r w:rsidRPr="00AD49F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(yedi</w:t>
      </w:r>
      <w:r w:rsidRPr="00B664C0">
        <w:rPr>
          <w:rFonts w:ascii="Cambria" w:hAnsi="Cambria" w:cs="Arial"/>
          <w:sz w:val="22"/>
          <w:szCs w:val="22"/>
        </w:rPr>
        <w:t xml:space="preserve">) maddeden ibaret olup, </w:t>
      </w:r>
      <w:r w:rsidRPr="00915A27">
        <w:rPr>
          <w:rFonts w:ascii="Cambria" w:hAnsi="Cambria" w:cs="Arial"/>
          <w:sz w:val="22"/>
          <w:szCs w:val="22"/>
        </w:rPr>
        <w:t>____ / ____ / ________</w:t>
      </w:r>
      <w:r>
        <w:rPr>
          <w:rFonts w:ascii="Cambria" w:hAnsi="Cambria" w:cs="Arial"/>
          <w:sz w:val="22"/>
          <w:szCs w:val="22"/>
        </w:rPr>
        <w:t xml:space="preserve"> </w:t>
      </w:r>
      <w:r w:rsidRPr="00B664C0">
        <w:rPr>
          <w:rFonts w:ascii="Cambria" w:hAnsi="Cambria" w:cs="Arial"/>
          <w:sz w:val="22"/>
          <w:szCs w:val="22"/>
        </w:rPr>
        <w:t xml:space="preserve">tarihinde </w:t>
      </w:r>
      <w:r w:rsidRPr="00915A27">
        <w:rPr>
          <w:rFonts w:ascii="Cambria" w:hAnsi="Cambria" w:cs="Arial"/>
          <w:sz w:val="22"/>
          <w:szCs w:val="22"/>
        </w:rPr>
        <w:t>3 (üç)</w:t>
      </w:r>
      <w:r>
        <w:rPr>
          <w:rFonts w:ascii="Cambria" w:hAnsi="Cambria" w:cs="Arial"/>
          <w:sz w:val="22"/>
          <w:szCs w:val="22"/>
        </w:rPr>
        <w:t xml:space="preserve"> nüsha olarak</w:t>
      </w:r>
      <w:r w:rsidRPr="00665D81">
        <w:rPr>
          <w:rFonts w:ascii="Cambria" w:hAnsi="Cambria" w:cs="Arial"/>
          <w:sz w:val="22"/>
          <w:szCs w:val="22"/>
        </w:rPr>
        <w:t xml:space="preserve"> </w:t>
      </w:r>
      <w:r w:rsidRPr="00B664C0">
        <w:rPr>
          <w:rFonts w:ascii="Cambria" w:hAnsi="Cambria" w:cs="Arial"/>
          <w:sz w:val="22"/>
          <w:szCs w:val="22"/>
        </w:rPr>
        <w:t>düzenlenerek</w:t>
      </w:r>
      <w:r>
        <w:rPr>
          <w:rFonts w:ascii="Cambria" w:hAnsi="Cambria" w:cs="Arial"/>
          <w:sz w:val="22"/>
          <w:szCs w:val="22"/>
        </w:rPr>
        <w:t xml:space="preserve"> taraflarca okunup</w:t>
      </w:r>
      <w:bookmarkStart w:id="0" w:name="_GoBack"/>
      <w:bookmarkEnd w:id="0"/>
      <w:r w:rsidRPr="00B664C0">
        <w:rPr>
          <w:rFonts w:ascii="Cambria" w:hAnsi="Cambria" w:cs="Arial"/>
          <w:sz w:val="22"/>
          <w:szCs w:val="22"/>
        </w:rPr>
        <w:t xml:space="preserve"> imzalanmış ve yürürlüğe girmiştir.</w:t>
      </w:r>
    </w:p>
    <w:p w14:paraId="079F5DDF" w14:textId="07E0EB8A" w:rsidR="00246AEC" w:rsidRDefault="00246AEC" w:rsidP="006017FF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</w:p>
    <w:p w14:paraId="5AB8B119" w14:textId="77777777" w:rsidR="00246AEC" w:rsidRDefault="00246AEC" w:rsidP="006017FF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</w:p>
    <w:p w14:paraId="268D4B15" w14:textId="77777777" w:rsidR="00A732EA" w:rsidRDefault="00A732EA" w:rsidP="000635D8">
      <w:pPr>
        <w:spacing w:before="60" w:after="60" w:line="264" w:lineRule="auto"/>
        <w:jc w:val="both"/>
        <w:rPr>
          <w:rFonts w:ascii="Cambria" w:hAnsi="Cambria" w:cs="Arial"/>
          <w:sz w:val="22"/>
          <w:szCs w:val="22"/>
        </w:rPr>
      </w:pPr>
    </w:p>
    <w:p w14:paraId="158638B4" w14:textId="77777777" w:rsidR="00A732EA" w:rsidRPr="008A1AC5" w:rsidRDefault="00A732EA" w:rsidP="008A1AC5">
      <w:pPr>
        <w:rPr>
          <w:rFonts w:ascii="Cambria" w:hAnsi="Cambria" w:cs="Arial"/>
          <w:b/>
          <w:sz w:val="22"/>
          <w:szCs w:val="22"/>
        </w:rPr>
      </w:pPr>
      <w:r w:rsidRPr="00916210">
        <w:rPr>
          <w:rFonts w:ascii="Cambria" w:hAnsi="Cambria" w:cs="Arial"/>
          <w:b/>
          <w:sz w:val="22"/>
          <w:szCs w:val="22"/>
        </w:rPr>
        <w:lastRenderedPageBreak/>
        <w:t>İMZALAR</w:t>
      </w:r>
      <w:r w:rsidRPr="00916210">
        <w:t xml:space="preserve"> </w:t>
      </w:r>
    </w:p>
    <w:p w14:paraId="5939FD39" w14:textId="77777777" w:rsidR="00A732EA" w:rsidRPr="00916210" w:rsidRDefault="00A732EA" w:rsidP="00A732EA">
      <w:pPr>
        <w:pStyle w:val="Balk3"/>
      </w:pPr>
    </w:p>
    <w:p w14:paraId="20B45784" w14:textId="77777777" w:rsidR="00A732EA" w:rsidRPr="00916210" w:rsidRDefault="00A732EA" w:rsidP="00A732EA">
      <w:pPr>
        <w:spacing w:line="264" w:lineRule="auto"/>
        <w:jc w:val="both"/>
        <w:rPr>
          <w:rFonts w:ascii="Cambria" w:hAnsi="Cambria" w:cs="Arial"/>
          <w:sz w:val="22"/>
          <w:szCs w:val="22"/>
        </w:rPr>
      </w:pPr>
      <w:r w:rsidRPr="00916210">
        <w:rPr>
          <w:rFonts w:ascii="Cambria" w:hAnsi="Cambria" w:cs="Arial"/>
          <w:b/>
          <w:sz w:val="22"/>
          <w:szCs w:val="22"/>
        </w:rPr>
        <w:t xml:space="preserve">KURUM/ KURULUŞ </w:t>
      </w:r>
      <w:r w:rsidR="00D162B3">
        <w:rPr>
          <w:rFonts w:ascii="Cambria" w:hAnsi="Cambria" w:cs="Arial"/>
          <w:b/>
          <w:sz w:val="22"/>
          <w:szCs w:val="22"/>
        </w:rPr>
        <w:t>YETKİLİ/LERİ</w:t>
      </w:r>
      <w:r w:rsidRPr="00916210">
        <w:rPr>
          <w:rFonts w:ascii="Cambria" w:hAnsi="Cambria" w:cs="Arial"/>
          <w:b/>
          <w:sz w:val="22"/>
          <w:szCs w:val="22"/>
        </w:rPr>
        <w:t>:</w:t>
      </w:r>
    </w:p>
    <w:p w14:paraId="418E1455" w14:textId="77777777" w:rsidR="00BC2CFF" w:rsidRDefault="00BC2CFF" w:rsidP="00BC2CFF">
      <w:pPr>
        <w:spacing w:line="264" w:lineRule="auto"/>
        <w:jc w:val="both"/>
        <w:rPr>
          <w:rFonts w:ascii="Cambria" w:hAnsi="Cambria" w:cs="Arial"/>
          <w:sz w:val="22"/>
          <w:szCs w:val="22"/>
        </w:rPr>
      </w:pPr>
    </w:p>
    <w:p w14:paraId="02AECF42" w14:textId="77777777" w:rsidR="004B0B52" w:rsidRDefault="00D81D76" w:rsidP="00A732EA">
      <w:pPr>
        <w:spacing w:line="264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………………………………………………..</w:t>
      </w:r>
      <w:r w:rsidR="004B0B52">
        <w:rPr>
          <w:rFonts w:ascii="Cambria" w:hAnsi="Cambria" w:cs="Arial"/>
          <w:sz w:val="22"/>
          <w:szCs w:val="22"/>
        </w:rPr>
        <w:t>.</w:t>
      </w:r>
    </w:p>
    <w:p w14:paraId="0751CA4E" w14:textId="77777777" w:rsidR="004B0B52" w:rsidRDefault="004B0B52" w:rsidP="00A732EA">
      <w:pPr>
        <w:spacing w:line="264" w:lineRule="auto"/>
        <w:jc w:val="both"/>
        <w:rPr>
          <w:rFonts w:ascii="Cambria" w:hAnsi="Cambria" w:cs="Arial"/>
          <w:sz w:val="22"/>
          <w:szCs w:val="22"/>
        </w:rPr>
      </w:pPr>
    </w:p>
    <w:p w14:paraId="67CAD612" w14:textId="77777777" w:rsidR="00A732EA" w:rsidRPr="00916210" w:rsidRDefault="004B0B52" w:rsidP="00A732EA">
      <w:pPr>
        <w:spacing w:line="264" w:lineRule="auto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Şirket Yetkilisi</w:t>
      </w:r>
      <w:r w:rsidR="00A732EA">
        <w:rPr>
          <w:rFonts w:ascii="Cambria" w:hAnsi="Cambria" w:cs="Arial"/>
          <w:b/>
          <w:i/>
          <w:sz w:val="22"/>
          <w:szCs w:val="22"/>
        </w:rPr>
        <w:tab/>
      </w:r>
    </w:p>
    <w:p w14:paraId="6B836929" w14:textId="77777777" w:rsidR="00A732EA" w:rsidRPr="00916210" w:rsidRDefault="00D81D76" w:rsidP="00A732EA">
      <w:pPr>
        <w:pStyle w:val="Balk3"/>
        <w:rPr>
          <w:b w:val="0"/>
          <w:bCs/>
          <w:lang w:val="tr-TR"/>
        </w:rPr>
      </w:pPr>
      <w:r>
        <w:rPr>
          <w:b w:val="0"/>
          <w:lang w:val="tr-TR"/>
        </w:rPr>
        <w:t>………………………………..</w:t>
      </w:r>
      <w:r w:rsidR="00A732EA" w:rsidRPr="00916210">
        <w:rPr>
          <w:b w:val="0"/>
        </w:rPr>
        <w:tab/>
      </w:r>
      <w:r w:rsidR="00A732EA" w:rsidRPr="00916210">
        <w:rPr>
          <w:b w:val="0"/>
        </w:rPr>
        <w:tab/>
      </w:r>
      <w:r w:rsidR="00A732EA" w:rsidRPr="00916210">
        <w:rPr>
          <w:b w:val="0"/>
        </w:rPr>
        <w:tab/>
      </w:r>
      <w:r w:rsidR="00A732EA" w:rsidRPr="00916210">
        <w:rPr>
          <w:b w:val="0"/>
        </w:rPr>
        <w:tab/>
      </w:r>
      <w:r w:rsidR="00A732EA" w:rsidRPr="00916210">
        <w:rPr>
          <w:b w:val="0"/>
        </w:rPr>
        <w:tab/>
        <w:t xml:space="preserve">    </w:t>
      </w:r>
      <w:r w:rsidR="00A732EA" w:rsidRPr="00916210">
        <w:rPr>
          <w:b w:val="0"/>
        </w:rPr>
        <w:tab/>
        <w:t xml:space="preserve">          </w:t>
      </w:r>
      <w:r w:rsidR="00A732EA" w:rsidRPr="00916210">
        <w:t>.....................................................</w:t>
      </w:r>
    </w:p>
    <w:p w14:paraId="2B664BBF" w14:textId="77777777" w:rsidR="00BC2CFF" w:rsidRDefault="00BC2CFF" w:rsidP="00A732EA">
      <w:pPr>
        <w:spacing w:line="264" w:lineRule="auto"/>
        <w:jc w:val="both"/>
        <w:rPr>
          <w:rFonts w:ascii="Cambria" w:hAnsi="Cambria" w:cs="Arial"/>
          <w:sz w:val="22"/>
          <w:szCs w:val="22"/>
        </w:rPr>
      </w:pPr>
    </w:p>
    <w:p w14:paraId="0E74AFFD" w14:textId="77777777" w:rsidR="00A732EA" w:rsidRPr="00916210" w:rsidRDefault="004B0B52" w:rsidP="00A732EA">
      <w:pPr>
        <w:spacing w:line="264" w:lineRule="auto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Proje Sorumlusu</w:t>
      </w:r>
    </w:p>
    <w:p w14:paraId="2D9028F8" w14:textId="77777777" w:rsidR="00A732EA" w:rsidRPr="00916210" w:rsidRDefault="00D81D76" w:rsidP="00A732EA">
      <w:pPr>
        <w:pStyle w:val="Balk3"/>
        <w:rPr>
          <w:b w:val="0"/>
          <w:bCs/>
          <w:lang w:val="tr-TR"/>
        </w:rPr>
      </w:pPr>
      <w:r>
        <w:rPr>
          <w:b w:val="0"/>
          <w:lang w:val="tr-TR"/>
        </w:rPr>
        <w:t>……………………………</w:t>
      </w:r>
      <w:r w:rsidR="00A732EA" w:rsidRPr="00916210">
        <w:rPr>
          <w:b w:val="0"/>
        </w:rPr>
        <w:tab/>
      </w:r>
      <w:r w:rsidR="00A732EA" w:rsidRPr="00916210">
        <w:rPr>
          <w:b w:val="0"/>
        </w:rPr>
        <w:tab/>
      </w:r>
      <w:r w:rsidR="00A732EA" w:rsidRPr="00916210">
        <w:rPr>
          <w:b w:val="0"/>
        </w:rPr>
        <w:tab/>
      </w:r>
      <w:r w:rsidR="00A732EA" w:rsidRPr="00916210">
        <w:rPr>
          <w:b w:val="0"/>
        </w:rPr>
        <w:tab/>
      </w:r>
      <w:r w:rsidR="00A732EA" w:rsidRPr="00916210">
        <w:rPr>
          <w:b w:val="0"/>
        </w:rPr>
        <w:tab/>
        <w:t xml:space="preserve">    </w:t>
      </w:r>
      <w:r w:rsidR="00A732EA" w:rsidRPr="00916210">
        <w:rPr>
          <w:b w:val="0"/>
        </w:rPr>
        <w:tab/>
        <w:t xml:space="preserve">          </w:t>
      </w:r>
      <w:r w:rsidR="00A732EA" w:rsidRPr="00916210">
        <w:t>.....................................................</w:t>
      </w:r>
    </w:p>
    <w:p w14:paraId="0E808471" w14:textId="77777777" w:rsidR="00A732EA" w:rsidRPr="00916210" w:rsidRDefault="00A732EA" w:rsidP="00A732EA">
      <w:pPr>
        <w:pStyle w:val="GvdeMetni"/>
        <w:spacing w:line="264" w:lineRule="auto"/>
        <w:rPr>
          <w:rFonts w:ascii="Cambria" w:hAnsi="Cambria" w:cs="Arial"/>
          <w:b/>
          <w:sz w:val="22"/>
          <w:szCs w:val="22"/>
        </w:rPr>
      </w:pPr>
    </w:p>
    <w:p w14:paraId="7365AE6D" w14:textId="2C8573EF" w:rsidR="00A732EA" w:rsidRPr="00916210" w:rsidRDefault="004C509F" w:rsidP="00A732EA">
      <w:pPr>
        <w:pStyle w:val="GvdeMetni"/>
        <w:spacing w:line="264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MARMARA</w:t>
      </w:r>
      <w:r w:rsidR="00A732EA" w:rsidRPr="00916210">
        <w:rPr>
          <w:rFonts w:ascii="Cambria" w:hAnsi="Cambria" w:cs="Arial"/>
          <w:b/>
          <w:sz w:val="22"/>
          <w:szCs w:val="22"/>
        </w:rPr>
        <w:t xml:space="preserve"> ÜNİVERSİTESİ </w:t>
      </w:r>
      <w:r w:rsidR="00513FED" w:rsidRPr="002E4FCB">
        <w:rPr>
          <w:rFonts w:ascii="Cambria" w:hAnsi="Cambria" w:cs="Arial"/>
          <w:b/>
          <w:sz w:val="22"/>
          <w:szCs w:val="22"/>
        </w:rPr>
        <w:t>AKADEMİK VE</w:t>
      </w:r>
      <w:r w:rsidR="00FE4FAB" w:rsidRPr="002E4FCB">
        <w:rPr>
          <w:rFonts w:ascii="Cambria" w:hAnsi="Cambria" w:cs="Arial"/>
          <w:b/>
          <w:sz w:val="22"/>
          <w:szCs w:val="22"/>
        </w:rPr>
        <w:t xml:space="preserve"> BİRİM </w:t>
      </w:r>
      <w:r w:rsidR="00A732EA" w:rsidRPr="002E4FCB">
        <w:rPr>
          <w:rFonts w:ascii="Cambria" w:hAnsi="Cambria" w:cs="Arial"/>
          <w:b/>
          <w:sz w:val="22"/>
          <w:szCs w:val="22"/>
        </w:rPr>
        <w:t>YETKİ</w:t>
      </w:r>
      <w:r w:rsidR="00FF0381" w:rsidRPr="002E4FCB">
        <w:rPr>
          <w:rFonts w:ascii="Cambria" w:hAnsi="Cambria" w:cs="Arial"/>
          <w:b/>
          <w:sz w:val="22"/>
          <w:szCs w:val="22"/>
        </w:rPr>
        <w:t>L</w:t>
      </w:r>
      <w:r w:rsidR="00A732EA" w:rsidRPr="002E4FCB">
        <w:rPr>
          <w:rFonts w:ascii="Cambria" w:hAnsi="Cambria" w:cs="Arial"/>
          <w:b/>
          <w:sz w:val="22"/>
          <w:szCs w:val="22"/>
        </w:rPr>
        <w:t>İ</w:t>
      </w:r>
      <w:r w:rsidR="00FF0381">
        <w:rPr>
          <w:rFonts w:ascii="Cambria" w:hAnsi="Cambria" w:cs="Arial"/>
          <w:b/>
          <w:sz w:val="22"/>
          <w:szCs w:val="22"/>
        </w:rPr>
        <w:t>/</w:t>
      </w:r>
      <w:r w:rsidR="00D162B3">
        <w:rPr>
          <w:rFonts w:ascii="Cambria" w:hAnsi="Cambria" w:cs="Arial"/>
          <w:b/>
          <w:sz w:val="22"/>
          <w:szCs w:val="22"/>
        </w:rPr>
        <w:t>LERİ</w:t>
      </w:r>
      <w:r w:rsidR="00A732EA" w:rsidRPr="00916210">
        <w:rPr>
          <w:rFonts w:ascii="Cambria" w:hAnsi="Cambria" w:cs="Arial"/>
          <w:b/>
          <w:sz w:val="22"/>
          <w:szCs w:val="22"/>
        </w:rPr>
        <w:t>:</w:t>
      </w:r>
    </w:p>
    <w:p w14:paraId="1EE18176" w14:textId="77777777" w:rsidR="00A732EA" w:rsidRPr="00916210" w:rsidRDefault="00A732EA" w:rsidP="00A732EA">
      <w:pPr>
        <w:pStyle w:val="GvdeMetni"/>
        <w:spacing w:line="264" w:lineRule="auto"/>
        <w:rPr>
          <w:rFonts w:ascii="Cambria" w:hAnsi="Cambria"/>
          <w:b/>
          <w:bCs/>
          <w:sz w:val="22"/>
          <w:szCs w:val="22"/>
        </w:rPr>
      </w:pPr>
    </w:p>
    <w:p w14:paraId="4C305B11" w14:textId="77777777" w:rsidR="00A732EA" w:rsidRPr="00916210" w:rsidRDefault="00A732EA" w:rsidP="00A732EA">
      <w:pPr>
        <w:spacing w:line="264" w:lineRule="auto"/>
        <w:jc w:val="both"/>
        <w:rPr>
          <w:rFonts w:ascii="Cambria" w:hAnsi="Cambria" w:cs="Arial"/>
          <w:b/>
          <w:sz w:val="22"/>
          <w:szCs w:val="22"/>
        </w:rPr>
      </w:pPr>
      <w:r w:rsidRPr="00916210">
        <w:rPr>
          <w:rFonts w:ascii="Cambria" w:hAnsi="Cambria" w:cs="Arial"/>
          <w:b/>
          <w:sz w:val="22"/>
          <w:szCs w:val="22"/>
        </w:rPr>
        <w:t>Proje Sorumlusu Öğretim Elemanı</w:t>
      </w:r>
      <w:r>
        <w:rPr>
          <w:rFonts w:ascii="Cambria" w:hAnsi="Cambria" w:cs="Arial"/>
          <w:b/>
          <w:sz w:val="22"/>
          <w:szCs w:val="22"/>
        </w:rPr>
        <w:t>/Elemanları</w:t>
      </w:r>
    </w:p>
    <w:p w14:paraId="762274C9" w14:textId="77777777" w:rsidR="00A732EA" w:rsidRDefault="006017FF" w:rsidP="00A732EA">
      <w:pPr>
        <w:pStyle w:val="Balk3"/>
      </w:pPr>
      <w:r>
        <w:rPr>
          <w:b w:val="0"/>
          <w:lang w:val="tr-TR"/>
        </w:rPr>
        <w:t xml:space="preserve">                                                           </w:t>
      </w:r>
      <w:r w:rsidR="00A732EA" w:rsidRPr="00916210">
        <w:rPr>
          <w:b w:val="0"/>
          <w:lang w:val="tr-TR"/>
        </w:rPr>
        <w:tab/>
      </w:r>
      <w:r w:rsidR="00A732EA" w:rsidRPr="00916210">
        <w:rPr>
          <w:b w:val="0"/>
          <w:lang w:val="tr-TR"/>
        </w:rPr>
        <w:tab/>
      </w:r>
      <w:r w:rsidR="00BA330E">
        <w:rPr>
          <w:b w:val="0"/>
        </w:rPr>
        <w:t xml:space="preserve">                                       </w:t>
      </w:r>
      <w:r w:rsidR="00A732EA" w:rsidRPr="00916210">
        <w:t>.....................................................</w:t>
      </w:r>
    </w:p>
    <w:p w14:paraId="22E74C84" w14:textId="77777777" w:rsidR="00FE4FAB" w:rsidRDefault="00FE4FAB" w:rsidP="00FE4FAB">
      <w:pPr>
        <w:rPr>
          <w:lang w:val="x-none" w:eastAsia="x-none"/>
        </w:rPr>
      </w:pPr>
    </w:p>
    <w:p w14:paraId="1E6F236B" w14:textId="77777777" w:rsidR="00FE4FAB" w:rsidRDefault="00FE4FAB" w:rsidP="00FE4FAB">
      <w:pPr>
        <w:rPr>
          <w:lang w:val="x-none" w:eastAsia="x-none"/>
        </w:rPr>
      </w:pPr>
    </w:p>
    <w:p w14:paraId="28AE93F1" w14:textId="77777777" w:rsidR="00FE4FAB" w:rsidRDefault="00FE4FAB" w:rsidP="00FE4FAB">
      <w:pPr>
        <w:rPr>
          <w:lang w:val="x-none" w:eastAsia="x-none"/>
        </w:rPr>
      </w:pPr>
    </w:p>
    <w:p w14:paraId="4C6E56BF" w14:textId="77777777" w:rsidR="00FE4FAB" w:rsidRPr="002E4FCB" w:rsidRDefault="00FE4FAB" w:rsidP="00FE4FAB">
      <w:pPr>
        <w:tabs>
          <w:tab w:val="left" w:pos="2977"/>
          <w:tab w:val="left" w:pos="3261"/>
          <w:tab w:val="left" w:pos="3402"/>
        </w:tabs>
        <w:spacing w:before="60" w:after="60" w:line="264" w:lineRule="auto"/>
        <w:ind w:left="3261" w:hanging="3261"/>
        <w:jc w:val="both"/>
        <w:rPr>
          <w:rFonts w:ascii="Cambria" w:hAnsi="Cambria" w:cs="Arial"/>
          <w:sz w:val="22"/>
          <w:szCs w:val="22"/>
        </w:rPr>
      </w:pPr>
      <w:r w:rsidRPr="002E4FCB">
        <w:rPr>
          <w:rFonts w:ascii="Cambria" w:hAnsi="Cambria" w:cs="Arial"/>
          <w:b/>
          <w:sz w:val="22"/>
          <w:szCs w:val="22"/>
        </w:rPr>
        <w:t>YETKİLİ BİRİM</w:t>
      </w:r>
      <w:r w:rsidRPr="002E4FCB">
        <w:rPr>
          <w:rFonts w:ascii="Cambria" w:hAnsi="Cambria" w:cs="Arial"/>
          <w:sz w:val="22"/>
          <w:szCs w:val="22"/>
        </w:rPr>
        <w:tab/>
        <w:t>:</w:t>
      </w:r>
      <w:r w:rsidRPr="002E4FCB">
        <w:rPr>
          <w:rFonts w:ascii="Cambria" w:hAnsi="Cambria" w:cs="Arial"/>
          <w:sz w:val="22"/>
          <w:szCs w:val="22"/>
        </w:rPr>
        <w:tab/>
        <w:t>Marmara Üniversitesi Üniversite Sanayi İş Birliği Geliştirme Uygulama ve Araştırma Merkezi</w:t>
      </w:r>
    </w:p>
    <w:p w14:paraId="4002C131" w14:textId="77777777" w:rsidR="00FE4FAB" w:rsidRDefault="00FE4FAB" w:rsidP="00FE4FAB">
      <w:pPr>
        <w:tabs>
          <w:tab w:val="left" w:pos="2977"/>
          <w:tab w:val="left" w:pos="3261"/>
          <w:tab w:val="left" w:pos="3402"/>
        </w:tabs>
        <w:spacing w:before="60" w:after="60" w:line="264" w:lineRule="auto"/>
        <w:ind w:left="3261" w:hanging="3261"/>
        <w:jc w:val="both"/>
        <w:rPr>
          <w:rFonts w:ascii="Cambria" w:hAnsi="Cambria" w:cs="Arial"/>
          <w:sz w:val="22"/>
          <w:szCs w:val="22"/>
        </w:rPr>
      </w:pPr>
      <w:r w:rsidRPr="002E4FCB">
        <w:rPr>
          <w:rFonts w:ascii="Cambria" w:hAnsi="Cambria" w:cs="Arial"/>
          <w:b/>
          <w:sz w:val="22"/>
          <w:szCs w:val="22"/>
        </w:rPr>
        <w:t>YETKİLİ BİRİM SORUMLUSU</w:t>
      </w:r>
      <w:r w:rsidRPr="002E4FCB">
        <w:rPr>
          <w:rFonts w:ascii="Cambria" w:hAnsi="Cambria" w:cs="Arial"/>
          <w:sz w:val="22"/>
          <w:szCs w:val="22"/>
        </w:rPr>
        <w:tab/>
        <w:t>:</w:t>
      </w:r>
      <w:r w:rsidRPr="002E4FCB">
        <w:rPr>
          <w:rFonts w:ascii="Cambria" w:hAnsi="Cambria" w:cs="Arial"/>
          <w:sz w:val="22"/>
          <w:szCs w:val="22"/>
        </w:rPr>
        <w:tab/>
        <w:t>Prof. Dr. Ömer AKGİRAY, Üniversite Sanayi İş Birliği Geliştirme Uygulama ve Araştırma Merkezi</w:t>
      </w:r>
      <w:r w:rsidR="00B622FF">
        <w:rPr>
          <w:rFonts w:ascii="Cambria" w:hAnsi="Cambria" w:cs="Arial"/>
          <w:sz w:val="22"/>
          <w:szCs w:val="22"/>
        </w:rPr>
        <w:t xml:space="preserve"> Müdürü</w:t>
      </w:r>
    </w:p>
    <w:p w14:paraId="44BA4C8B" w14:textId="77777777" w:rsidR="00B622FF" w:rsidRDefault="00B622FF" w:rsidP="00FE4FAB">
      <w:pPr>
        <w:tabs>
          <w:tab w:val="left" w:pos="2977"/>
          <w:tab w:val="left" w:pos="3261"/>
          <w:tab w:val="left" w:pos="3402"/>
        </w:tabs>
        <w:spacing w:before="60" w:after="60" w:line="264" w:lineRule="auto"/>
        <w:ind w:left="3261" w:hanging="3261"/>
        <w:jc w:val="both"/>
        <w:rPr>
          <w:rFonts w:ascii="Cambria" w:hAnsi="Cambria" w:cs="Arial"/>
          <w:sz w:val="22"/>
          <w:szCs w:val="22"/>
        </w:rPr>
      </w:pPr>
    </w:p>
    <w:p w14:paraId="3A173EDF" w14:textId="77777777" w:rsidR="00FE4FAB" w:rsidRPr="00B622FF" w:rsidRDefault="00FE4FAB" w:rsidP="00B622FF">
      <w:pPr>
        <w:tabs>
          <w:tab w:val="left" w:pos="2977"/>
          <w:tab w:val="left" w:pos="3261"/>
          <w:tab w:val="left" w:pos="3402"/>
        </w:tabs>
        <w:spacing w:before="60" w:after="60" w:line="264" w:lineRule="auto"/>
        <w:ind w:left="3261" w:hanging="3261"/>
        <w:jc w:val="both"/>
        <w:rPr>
          <w:rFonts w:ascii="Cambria" w:hAnsi="Cambria" w:cs="Arial"/>
          <w:sz w:val="22"/>
          <w:szCs w:val="22"/>
        </w:rPr>
      </w:pPr>
    </w:p>
    <w:sectPr w:rsidR="00FE4FAB" w:rsidRPr="00B622FF" w:rsidSect="00B004FE">
      <w:headerReference w:type="default" r:id="rId8"/>
      <w:footerReference w:type="default" r:id="rId9"/>
      <w:pgSz w:w="11906" w:h="16838"/>
      <w:pgMar w:top="1147" w:right="1417" w:bottom="993" w:left="1417" w:header="426" w:footer="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69C99" w14:textId="77777777" w:rsidR="00BC0639" w:rsidRDefault="00BC0639" w:rsidP="00595E0A">
      <w:r>
        <w:separator/>
      </w:r>
    </w:p>
  </w:endnote>
  <w:endnote w:type="continuationSeparator" w:id="0">
    <w:p w14:paraId="2D6F8077" w14:textId="77777777" w:rsidR="00BC0639" w:rsidRDefault="00BC0639" w:rsidP="0059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AA3A" w14:textId="52B488B0" w:rsidR="00143D99" w:rsidRPr="00A81EA9" w:rsidRDefault="004C509F" w:rsidP="009E7778">
    <w:pPr>
      <w:pStyle w:val="Altbilgi"/>
      <w:pBdr>
        <w:top w:val="thinThickSmallGap" w:sz="24" w:space="1" w:color="622423"/>
      </w:pBdr>
      <w:tabs>
        <w:tab w:val="clear" w:pos="4536"/>
      </w:tabs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>ARGEDS-001</w:t>
    </w:r>
    <w:r w:rsidR="004537FE">
      <w:rPr>
        <w:rFonts w:ascii="Cambria" w:hAnsi="Cambria"/>
        <w:b/>
        <w:i/>
        <w:sz w:val="18"/>
        <w:szCs w:val="18"/>
      </w:rPr>
      <w:t xml:space="preserve"> Yürürlüğe Giriş Tarihi: </w:t>
    </w:r>
    <w:r>
      <w:rPr>
        <w:rFonts w:ascii="Cambria" w:hAnsi="Cambria"/>
        <w:b/>
        <w:i/>
        <w:sz w:val="18"/>
        <w:szCs w:val="18"/>
      </w:rPr>
      <w:t>03.04.2017</w:t>
    </w:r>
    <w:r w:rsidR="004537FE">
      <w:rPr>
        <w:rFonts w:ascii="Cambria" w:hAnsi="Cambria"/>
        <w:b/>
        <w:i/>
        <w:sz w:val="18"/>
        <w:szCs w:val="18"/>
      </w:rPr>
      <w:t xml:space="preserve"> </w:t>
    </w:r>
    <w:proofErr w:type="spellStart"/>
    <w:r w:rsidR="00456A6D">
      <w:rPr>
        <w:rFonts w:ascii="Cambria" w:hAnsi="Cambria"/>
        <w:b/>
        <w:i/>
        <w:sz w:val="18"/>
        <w:szCs w:val="18"/>
      </w:rPr>
      <w:t>Rev</w:t>
    </w:r>
    <w:proofErr w:type="spellEnd"/>
    <w:r w:rsidR="00456A6D">
      <w:rPr>
        <w:rFonts w:ascii="Cambria" w:hAnsi="Cambria"/>
        <w:b/>
        <w:i/>
        <w:sz w:val="18"/>
        <w:szCs w:val="18"/>
      </w:rPr>
      <w:t xml:space="preserve">. Tarihi: 17.04.2024 </w:t>
    </w:r>
    <w:r w:rsidR="00456A6D" w:rsidRPr="00B17979">
      <w:rPr>
        <w:rFonts w:ascii="Cambria" w:hAnsi="Cambria"/>
        <w:b/>
        <w:i/>
        <w:sz w:val="18"/>
        <w:szCs w:val="18"/>
      </w:rPr>
      <w:t>Rev.0</w:t>
    </w:r>
    <w:r w:rsidR="00456A6D">
      <w:rPr>
        <w:rFonts w:ascii="Cambria" w:hAnsi="Cambria"/>
        <w:b/>
        <w:i/>
        <w:sz w:val="18"/>
        <w:szCs w:val="18"/>
      </w:rPr>
      <w:t>2</w:t>
    </w:r>
    <w:r w:rsidR="00143D99" w:rsidRPr="009E7778">
      <w:rPr>
        <w:rFonts w:ascii="Cambria" w:hAnsi="Cambria"/>
      </w:rPr>
      <w:tab/>
      <w:t xml:space="preserve">Sayfa </w:t>
    </w:r>
    <w:r w:rsidR="00143D99" w:rsidRPr="009E7778">
      <w:rPr>
        <w:rFonts w:ascii="Calibri" w:hAnsi="Calibri"/>
      </w:rPr>
      <w:fldChar w:fldCharType="begin"/>
    </w:r>
    <w:r w:rsidR="00143D99">
      <w:instrText>PAGE   \* MERGEFORMAT</w:instrText>
    </w:r>
    <w:r w:rsidR="00143D99" w:rsidRPr="009E7778">
      <w:rPr>
        <w:rFonts w:ascii="Calibri" w:hAnsi="Calibri"/>
      </w:rPr>
      <w:fldChar w:fldCharType="separate"/>
    </w:r>
    <w:r w:rsidR="004D3789" w:rsidRPr="004D3789">
      <w:rPr>
        <w:rFonts w:ascii="Cambria" w:hAnsi="Cambria"/>
        <w:noProof/>
      </w:rPr>
      <w:t>1</w:t>
    </w:r>
    <w:r w:rsidR="00143D99" w:rsidRPr="009E7778">
      <w:rPr>
        <w:rFonts w:ascii="Cambria" w:hAnsi="Cambria"/>
      </w:rPr>
      <w:fldChar w:fldCharType="end"/>
    </w:r>
  </w:p>
  <w:p w14:paraId="1C8339CE" w14:textId="77777777" w:rsidR="00B004FE" w:rsidRPr="00B004FE" w:rsidRDefault="008963E6" w:rsidP="008963E6">
    <w:pPr>
      <w:tabs>
        <w:tab w:val="left" w:pos="2141"/>
      </w:tabs>
      <w:spacing w:before="60" w:after="60" w:line="264" w:lineRule="auto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ab/>
    </w:r>
  </w:p>
  <w:p w14:paraId="714D594B" w14:textId="77777777" w:rsidR="00143D99" w:rsidRDefault="00143D99" w:rsidP="00B004FE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CF9DB" w14:textId="77777777" w:rsidR="00BC0639" w:rsidRDefault="00BC0639" w:rsidP="00595E0A">
      <w:r>
        <w:separator/>
      </w:r>
    </w:p>
  </w:footnote>
  <w:footnote w:type="continuationSeparator" w:id="0">
    <w:p w14:paraId="1BD42AE6" w14:textId="77777777" w:rsidR="00BC0639" w:rsidRDefault="00BC0639" w:rsidP="0059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7AE0" w14:textId="77777777" w:rsidR="00143D99" w:rsidRPr="009E7778" w:rsidRDefault="00B004FE" w:rsidP="00B004FE">
    <w:pPr>
      <w:pStyle w:val="stbilgi"/>
      <w:pBdr>
        <w:bottom w:val="thickThinSmallGap" w:sz="24" w:space="21" w:color="622423"/>
      </w:pBdr>
      <w:tabs>
        <w:tab w:val="left" w:pos="368"/>
      </w:tabs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ab/>
    </w:r>
    <w:r>
      <w:rPr>
        <w:rFonts w:ascii="Cambria" w:hAnsi="Cambria"/>
        <w:b/>
        <w:i/>
        <w:sz w:val="18"/>
        <w:szCs w:val="18"/>
      </w:rPr>
      <w:tab/>
    </w:r>
    <w:r w:rsidR="004C509F">
      <w:rPr>
        <w:rFonts w:ascii="Cambria" w:hAnsi="Cambria"/>
        <w:b/>
        <w:i/>
        <w:sz w:val="18"/>
        <w:szCs w:val="18"/>
      </w:rPr>
      <w:t>Marmara</w:t>
    </w:r>
    <w:r w:rsidR="00143D99" w:rsidRPr="009E7778">
      <w:rPr>
        <w:rFonts w:ascii="Cambria" w:hAnsi="Cambria"/>
        <w:b/>
        <w:i/>
        <w:sz w:val="18"/>
        <w:szCs w:val="18"/>
      </w:rPr>
      <w:t xml:space="preserve"> Üniversitesi </w:t>
    </w:r>
    <w:r w:rsidR="008963E6">
      <w:rPr>
        <w:rFonts w:ascii="Cambria" w:hAnsi="Cambria"/>
        <w:b/>
        <w:i/>
        <w:sz w:val="18"/>
        <w:szCs w:val="18"/>
      </w:rPr>
      <w:t>Proje Danışmanlık Ön Protokolü</w:t>
    </w:r>
  </w:p>
  <w:p w14:paraId="128D955B" w14:textId="77777777" w:rsidR="00143D99" w:rsidRDefault="00143D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BAE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38E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940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525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2C2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A2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50A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A4F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27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A8B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7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DB05D2F"/>
    <w:multiLevelType w:val="singleLevel"/>
    <w:tmpl w:val="4F6426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7537A3B"/>
    <w:multiLevelType w:val="singleLevel"/>
    <w:tmpl w:val="E416DC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8246183"/>
    <w:multiLevelType w:val="multilevel"/>
    <w:tmpl w:val="4B7C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BF71698"/>
    <w:multiLevelType w:val="hybridMultilevel"/>
    <w:tmpl w:val="9B44268A"/>
    <w:lvl w:ilvl="0" w:tplc="F98E5852">
      <w:start w:val="1"/>
      <w:numFmt w:val="upperLetter"/>
      <w:lvlText w:val="%1)"/>
      <w:lvlJc w:val="left"/>
      <w:pPr>
        <w:ind w:left="28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1D341486"/>
    <w:multiLevelType w:val="singleLevel"/>
    <w:tmpl w:val="331C0AE8"/>
    <w:lvl w:ilvl="0">
      <w:start w:val="1"/>
      <w:numFmt w:val="decimal"/>
      <w:lvlText w:val="%1-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6" w15:restartNumberingAfterBreak="0">
    <w:nsid w:val="1D4477FE"/>
    <w:multiLevelType w:val="multilevel"/>
    <w:tmpl w:val="47CCBAA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7342E0"/>
    <w:multiLevelType w:val="singleLevel"/>
    <w:tmpl w:val="79E6CA10"/>
    <w:lvl w:ilvl="0">
      <w:numFmt w:val="bullet"/>
      <w:lvlText w:val="-"/>
      <w:lvlJc w:val="left"/>
      <w:pPr>
        <w:tabs>
          <w:tab w:val="num" w:pos="852"/>
        </w:tabs>
        <w:ind w:left="852" w:hanging="360"/>
      </w:pPr>
      <w:rPr>
        <w:rFonts w:hint="default"/>
      </w:rPr>
    </w:lvl>
  </w:abstractNum>
  <w:abstractNum w:abstractNumId="18" w15:restartNumberingAfterBreak="0">
    <w:nsid w:val="346F4003"/>
    <w:multiLevelType w:val="hybridMultilevel"/>
    <w:tmpl w:val="4EDE0432"/>
    <w:lvl w:ilvl="0" w:tplc="8ADA6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D4ADF"/>
    <w:multiLevelType w:val="hybridMultilevel"/>
    <w:tmpl w:val="B64ACEC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D63F0A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E97843"/>
    <w:multiLevelType w:val="hybridMultilevel"/>
    <w:tmpl w:val="B48E5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B0A07"/>
    <w:multiLevelType w:val="hybridMultilevel"/>
    <w:tmpl w:val="75E0794C"/>
    <w:lvl w:ilvl="0" w:tplc="45AAE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B6B9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9957EE8"/>
    <w:multiLevelType w:val="hybridMultilevel"/>
    <w:tmpl w:val="E9643F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A3AFE"/>
    <w:multiLevelType w:val="hybridMultilevel"/>
    <w:tmpl w:val="9D926B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80BC9"/>
    <w:multiLevelType w:val="singleLevel"/>
    <w:tmpl w:val="A6F0F89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7" w15:restartNumberingAfterBreak="0">
    <w:nsid w:val="67A440B2"/>
    <w:multiLevelType w:val="singleLevel"/>
    <w:tmpl w:val="615C7D02"/>
    <w:lvl w:ilvl="0">
      <w:start w:val="3"/>
      <w:numFmt w:val="decimal"/>
      <w:lvlText w:val="%1."/>
      <w:lvlJc w:val="left"/>
      <w:pPr>
        <w:tabs>
          <w:tab w:val="num" w:pos="1563"/>
        </w:tabs>
        <w:ind w:left="1563" w:hanging="360"/>
      </w:pPr>
      <w:rPr>
        <w:rFonts w:hint="default"/>
      </w:rPr>
    </w:lvl>
  </w:abstractNum>
  <w:abstractNum w:abstractNumId="28" w15:restartNumberingAfterBreak="0">
    <w:nsid w:val="77316340"/>
    <w:multiLevelType w:val="singleLevel"/>
    <w:tmpl w:val="4E5EFE3A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Arial" w:hint="default"/>
      </w:rPr>
    </w:lvl>
  </w:abstractNum>
  <w:abstractNum w:abstractNumId="29" w15:restartNumberingAfterBreak="0">
    <w:nsid w:val="7F6C1BB1"/>
    <w:multiLevelType w:val="singleLevel"/>
    <w:tmpl w:val="08E249B2"/>
    <w:lvl w:ilvl="0">
      <w:start w:val="2"/>
      <w:numFmt w:val="upp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</w:abstractNum>
  <w:num w:numId="1">
    <w:abstractNumId w:val="20"/>
  </w:num>
  <w:num w:numId="2">
    <w:abstractNumId w:val="16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3"/>
  </w:num>
  <w:num w:numId="16">
    <w:abstractNumId w:val="27"/>
  </w:num>
  <w:num w:numId="17">
    <w:abstractNumId w:val="15"/>
  </w:num>
  <w:num w:numId="18">
    <w:abstractNumId w:val="11"/>
  </w:num>
  <w:num w:numId="19">
    <w:abstractNumId w:val="12"/>
  </w:num>
  <w:num w:numId="20">
    <w:abstractNumId w:val="10"/>
  </w:num>
  <w:num w:numId="21">
    <w:abstractNumId w:val="26"/>
  </w:num>
  <w:num w:numId="22">
    <w:abstractNumId w:val="28"/>
  </w:num>
  <w:num w:numId="23">
    <w:abstractNumId w:val="14"/>
  </w:num>
  <w:num w:numId="24">
    <w:abstractNumId w:val="22"/>
  </w:num>
  <w:num w:numId="25">
    <w:abstractNumId w:val="21"/>
  </w:num>
  <w:num w:numId="26">
    <w:abstractNumId w:val="25"/>
  </w:num>
  <w:num w:numId="27">
    <w:abstractNumId w:val="13"/>
  </w:num>
  <w:num w:numId="28">
    <w:abstractNumId w:val="24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79"/>
    <w:rsid w:val="000021A3"/>
    <w:rsid w:val="0000567A"/>
    <w:rsid w:val="00006F67"/>
    <w:rsid w:val="00027D5B"/>
    <w:rsid w:val="000320D4"/>
    <w:rsid w:val="00033953"/>
    <w:rsid w:val="0006003B"/>
    <w:rsid w:val="000635D8"/>
    <w:rsid w:val="000675BE"/>
    <w:rsid w:val="0007790E"/>
    <w:rsid w:val="00083491"/>
    <w:rsid w:val="00094BE2"/>
    <w:rsid w:val="000B72F4"/>
    <w:rsid w:val="000C47E2"/>
    <w:rsid w:val="000E4066"/>
    <w:rsid w:val="000F0A4C"/>
    <w:rsid w:val="000F2AD3"/>
    <w:rsid w:val="000F3958"/>
    <w:rsid w:val="00104D69"/>
    <w:rsid w:val="00116D1E"/>
    <w:rsid w:val="0013674B"/>
    <w:rsid w:val="00143D99"/>
    <w:rsid w:val="00143FE1"/>
    <w:rsid w:val="00146C30"/>
    <w:rsid w:val="0015001A"/>
    <w:rsid w:val="00155147"/>
    <w:rsid w:val="00161B34"/>
    <w:rsid w:val="00170381"/>
    <w:rsid w:val="001716C3"/>
    <w:rsid w:val="001862C0"/>
    <w:rsid w:val="00194D42"/>
    <w:rsid w:val="001A47FD"/>
    <w:rsid w:val="001C125F"/>
    <w:rsid w:val="001C149F"/>
    <w:rsid w:val="001C1FA6"/>
    <w:rsid w:val="001D330A"/>
    <w:rsid w:val="001E3C47"/>
    <w:rsid w:val="001E3ED3"/>
    <w:rsid w:val="001E61CB"/>
    <w:rsid w:val="001E6387"/>
    <w:rsid w:val="001F1F87"/>
    <w:rsid w:val="001F5079"/>
    <w:rsid w:val="002132E0"/>
    <w:rsid w:val="00214D8C"/>
    <w:rsid w:val="00216FF1"/>
    <w:rsid w:val="00223CF8"/>
    <w:rsid w:val="00237E9B"/>
    <w:rsid w:val="00241190"/>
    <w:rsid w:val="00244B24"/>
    <w:rsid w:val="00246AEC"/>
    <w:rsid w:val="00256872"/>
    <w:rsid w:val="00266262"/>
    <w:rsid w:val="002712B7"/>
    <w:rsid w:val="002726B9"/>
    <w:rsid w:val="00275668"/>
    <w:rsid w:val="00286DDC"/>
    <w:rsid w:val="00287A28"/>
    <w:rsid w:val="00294D2B"/>
    <w:rsid w:val="00297CED"/>
    <w:rsid w:val="002A4D05"/>
    <w:rsid w:val="002C67A8"/>
    <w:rsid w:val="002D1A7C"/>
    <w:rsid w:val="002E0D0C"/>
    <w:rsid w:val="002E4FCB"/>
    <w:rsid w:val="002E70EC"/>
    <w:rsid w:val="002F1CEE"/>
    <w:rsid w:val="002F2687"/>
    <w:rsid w:val="002F7D55"/>
    <w:rsid w:val="0030196A"/>
    <w:rsid w:val="003128E6"/>
    <w:rsid w:val="00313E17"/>
    <w:rsid w:val="00316C06"/>
    <w:rsid w:val="003237E9"/>
    <w:rsid w:val="00323F70"/>
    <w:rsid w:val="0039556F"/>
    <w:rsid w:val="00396B7F"/>
    <w:rsid w:val="003A5E30"/>
    <w:rsid w:val="003B348D"/>
    <w:rsid w:val="003C024C"/>
    <w:rsid w:val="003C5B46"/>
    <w:rsid w:val="003C7D73"/>
    <w:rsid w:val="003E4CA7"/>
    <w:rsid w:val="003F04BE"/>
    <w:rsid w:val="003F3613"/>
    <w:rsid w:val="003F772B"/>
    <w:rsid w:val="00402764"/>
    <w:rsid w:val="00403A82"/>
    <w:rsid w:val="004075BB"/>
    <w:rsid w:val="004078DA"/>
    <w:rsid w:val="0041464D"/>
    <w:rsid w:val="00416CA1"/>
    <w:rsid w:val="00431CEE"/>
    <w:rsid w:val="004353F6"/>
    <w:rsid w:val="00451098"/>
    <w:rsid w:val="004537FE"/>
    <w:rsid w:val="00456A6D"/>
    <w:rsid w:val="0046443A"/>
    <w:rsid w:val="004652DF"/>
    <w:rsid w:val="0046553B"/>
    <w:rsid w:val="0049231F"/>
    <w:rsid w:val="00492D9B"/>
    <w:rsid w:val="00495B49"/>
    <w:rsid w:val="004B0B52"/>
    <w:rsid w:val="004C3BAE"/>
    <w:rsid w:val="004C509F"/>
    <w:rsid w:val="004D3789"/>
    <w:rsid w:val="004E6F9C"/>
    <w:rsid w:val="004F6537"/>
    <w:rsid w:val="0050134A"/>
    <w:rsid w:val="00512DBC"/>
    <w:rsid w:val="00513FED"/>
    <w:rsid w:val="005140AC"/>
    <w:rsid w:val="005168AB"/>
    <w:rsid w:val="0053043F"/>
    <w:rsid w:val="00530536"/>
    <w:rsid w:val="00530BAF"/>
    <w:rsid w:val="005342BC"/>
    <w:rsid w:val="005404E0"/>
    <w:rsid w:val="00541B53"/>
    <w:rsid w:val="005557B2"/>
    <w:rsid w:val="0056594E"/>
    <w:rsid w:val="00594311"/>
    <w:rsid w:val="00595E0A"/>
    <w:rsid w:val="005A3C20"/>
    <w:rsid w:val="005B39F3"/>
    <w:rsid w:val="005B5154"/>
    <w:rsid w:val="005D5269"/>
    <w:rsid w:val="005D7B21"/>
    <w:rsid w:val="006017FF"/>
    <w:rsid w:val="00627129"/>
    <w:rsid w:val="00636318"/>
    <w:rsid w:val="00636A21"/>
    <w:rsid w:val="006620C5"/>
    <w:rsid w:val="00665979"/>
    <w:rsid w:val="00665D81"/>
    <w:rsid w:val="006813CF"/>
    <w:rsid w:val="00683972"/>
    <w:rsid w:val="00695121"/>
    <w:rsid w:val="006B528E"/>
    <w:rsid w:val="006C6527"/>
    <w:rsid w:val="006D0265"/>
    <w:rsid w:val="006D0926"/>
    <w:rsid w:val="006E547D"/>
    <w:rsid w:val="0070495C"/>
    <w:rsid w:val="00716681"/>
    <w:rsid w:val="007277C9"/>
    <w:rsid w:val="0073580B"/>
    <w:rsid w:val="007376D9"/>
    <w:rsid w:val="0075065D"/>
    <w:rsid w:val="007527BB"/>
    <w:rsid w:val="00753A82"/>
    <w:rsid w:val="007831E7"/>
    <w:rsid w:val="00792C4C"/>
    <w:rsid w:val="0079332E"/>
    <w:rsid w:val="007C57B5"/>
    <w:rsid w:val="007D1CAA"/>
    <w:rsid w:val="007F6913"/>
    <w:rsid w:val="008231F3"/>
    <w:rsid w:val="00842D67"/>
    <w:rsid w:val="00856B2E"/>
    <w:rsid w:val="0086639E"/>
    <w:rsid w:val="00873B52"/>
    <w:rsid w:val="00886C82"/>
    <w:rsid w:val="00892718"/>
    <w:rsid w:val="008963E6"/>
    <w:rsid w:val="008A1AC5"/>
    <w:rsid w:val="008B76E6"/>
    <w:rsid w:val="008C2F1F"/>
    <w:rsid w:val="008C5427"/>
    <w:rsid w:val="008C62AD"/>
    <w:rsid w:val="008F4814"/>
    <w:rsid w:val="00904F3F"/>
    <w:rsid w:val="00910B35"/>
    <w:rsid w:val="00915A27"/>
    <w:rsid w:val="00920DB5"/>
    <w:rsid w:val="00925553"/>
    <w:rsid w:val="00933B6F"/>
    <w:rsid w:val="0094209D"/>
    <w:rsid w:val="00945779"/>
    <w:rsid w:val="00956476"/>
    <w:rsid w:val="0096097C"/>
    <w:rsid w:val="00986138"/>
    <w:rsid w:val="009933BB"/>
    <w:rsid w:val="009A3AF0"/>
    <w:rsid w:val="009A5C69"/>
    <w:rsid w:val="009B20F1"/>
    <w:rsid w:val="009C3783"/>
    <w:rsid w:val="009C4263"/>
    <w:rsid w:val="009D1661"/>
    <w:rsid w:val="009E7778"/>
    <w:rsid w:val="009F1D3B"/>
    <w:rsid w:val="009F3AE0"/>
    <w:rsid w:val="009F45D6"/>
    <w:rsid w:val="00A10748"/>
    <w:rsid w:val="00A12297"/>
    <w:rsid w:val="00A255AC"/>
    <w:rsid w:val="00A32232"/>
    <w:rsid w:val="00A466C8"/>
    <w:rsid w:val="00A47E5F"/>
    <w:rsid w:val="00A50515"/>
    <w:rsid w:val="00A56DFB"/>
    <w:rsid w:val="00A622BB"/>
    <w:rsid w:val="00A63186"/>
    <w:rsid w:val="00A66062"/>
    <w:rsid w:val="00A732EA"/>
    <w:rsid w:val="00A73C0A"/>
    <w:rsid w:val="00A81EA9"/>
    <w:rsid w:val="00A855C0"/>
    <w:rsid w:val="00A8600A"/>
    <w:rsid w:val="00AB000F"/>
    <w:rsid w:val="00AD49FD"/>
    <w:rsid w:val="00AE787A"/>
    <w:rsid w:val="00AF2DBD"/>
    <w:rsid w:val="00AF55C0"/>
    <w:rsid w:val="00B004FE"/>
    <w:rsid w:val="00B07846"/>
    <w:rsid w:val="00B1115E"/>
    <w:rsid w:val="00B310DE"/>
    <w:rsid w:val="00B36606"/>
    <w:rsid w:val="00B42FC7"/>
    <w:rsid w:val="00B522D0"/>
    <w:rsid w:val="00B622FF"/>
    <w:rsid w:val="00B664C0"/>
    <w:rsid w:val="00B71153"/>
    <w:rsid w:val="00B76CD6"/>
    <w:rsid w:val="00B87249"/>
    <w:rsid w:val="00B97761"/>
    <w:rsid w:val="00BA330E"/>
    <w:rsid w:val="00BC0639"/>
    <w:rsid w:val="00BC2CFF"/>
    <w:rsid w:val="00BC48DA"/>
    <w:rsid w:val="00BC760F"/>
    <w:rsid w:val="00BD4E30"/>
    <w:rsid w:val="00BD51A4"/>
    <w:rsid w:val="00BE1662"/>
    <w:rsid w:val="00BE7BD5"/>
    <w:rsid w:val="00BF7320"/>
    <w:rsid w:val="00C126FB"/>
    <w:rsid w:val="00C36F2E"/>
    <w:rsid w:val="00C41432"/>
    <w:rsid w:val="00C56FC2"/>
    <w:rsid w:val="00C766B3"/>
    <w:rsid w:val="00C824B4"/>
    <w:rsid w:val="00C83E6A"/>
    <w:rsid w:val="00C83EE1"/>
    <w:rsid w:val="00CA3D1B"/>
    <w:rsid w:val="00CB1DF7"/>
    <w:rsid w:val="00CB1F63"/>
    <w:rsid w:val="00CC3E0A"/>
    <w:rsid w:val="00CC73E4"/>
    <w:rsid w:val="00CD3295"/>
    <w:rsid w:val="00CF21E4"/>
    <w:rsid w:val="00CF4B28"/>
    <w:rsid w:val="00D01EF4"/>
    <w:rsid w:val="00D13E73"/>
    <w:rsid w:val="00D14C6C"/>
    <w:rsid w:val="00D162B3"/>
    <w:rsid w:val="00D1773C"/>
    <w:rsid w:val="00D342EB"/>
    <w:rsid w:val="00D36B32"/>
    <w:rsid w:val="00D44068"/>
    <w:rsid w:val="00D44F63"/>
    <w:rsid w:val="00D461F6"/>
    <w:rsid w:val="00D81D76"/>
    <w:rsid w:val="00D83DAF"/>
    <w:rsid w:val="00D92CE2"/>
    <w:rsid w:val="00D971C2"/>
    <w:rsid w:val="00DB60A6"/>
    <w:rsid w:val="00E00229"/>
    <w:rsid w:val="00E0372B"/>
    <w:rsid w:val="00E114DC"/>
    <w:rsid w:val="00E211A9"/>
    <w:rsid w:val="00E306BC"/>
    <w:rsid w:val="00E46448"/>
    <w:rsid w:val="00E521FB"/>
    <w:rsid w:val="00E673CA"/>
    <w:rsid w:val="00E70DFF"/>
    <w:rsid w:val="00E73DF9"/>
    <w:rsid w:val="00E75B4A"/>
    <w:rsid w:val="00E86217"/>
    <w:rsid w:val="00E94140"/>
    <w:rsid w:val="00E968E9"/>
    <w:rsid w:val="00E97FD5"/>
    <w:rsid w:val="00EA2D37"/>
    <w:rsid w:val="00EC17B9"/>
    <w:rsid w:val="00ED1AA9"/>
    <w:rsid w:val="00ED3A5E"/>
    <w:rsid w:val="00EE1371"/>
    <w:rsid w:val="00EE2F8B"/>
    <w:rsid w:val="00EE7BC8"/>
    <w:rsid w:val="00F26F34"/>
    <w:rsid w:val="00F37C7B"/>
    <w:rsid w:val="00F42A08"/>
    <w:rsid w:val="00F445E7"/>
    <w:rsid w:val="00F45A91"/>
    <w:rsid w:val="00F52884"/>
    <w:rsid w:val="00F77587"/>
    <w:rsid w:val="00FA119C"/>
    <w:rsid w:val="00FB5883"/>
    <w:rsid w:val="00FC3322"/>
    <w:rsid w:val="00FC5B5B"/>
    <w:rsid w:val="00FD52BC"/>
    <w:rsid w:val="00FD7BB7"/>
    <w:rsid w:val="00FE4AD7"/>
    <w:rsid w:val="00FE4FAB"/>
    <w:rsid w:val="00FF0381"/>
    <w:rsid w:val="00FF21A4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37380"/>
  <w15:chartTrackingRefBased/>
  <w15:docId w15:val="{6E7A510B-7929-438F-9E32-D458C1A8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ind w:left="1050" w:firstLine="360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92CE2"/>
    <w:pPr>
      <w:keepNext/>
      <w:keepLines/>
      <w:spacing w:before="60" w:after="60" w:line="264" w:lineRule="auto"/>
      <w:jc w:val="both"/>
      <w:outlineLvl w:val="2"/>
    </w:pPr>
    <w:rPr>
      <w:rFonts w:ascii="Cambria" w:hAnsi="Cambria" w:cs="Arial"/>
      <w:b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ind w:firstLine="708"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link w:val="Balk5Char"/>
    <w:qFormat/>
    <w:pPr>
      <w:keepNext/>
      <w:ind w:left="4956" w:hanging="4956"/>
      <w:jc w:val="both"/>
      <w:outlineLvl w:val="4"/>
    </w:pPr>
    <w:rPr>
      <w:b/>
      <w:sz w:val="22"/>
      <w:lang w:val="x-none" w:eastAsia="x-non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4"/>
    </w:rPr>
  </w:style>
  <w:style w:type="paragraph" w:styleId="GvdeMetni">
    <w:name w:val="Body Text"/>
    <w:basedOn w:val="Normal"/>
    <w:link w:val="GvdeMetniChar"/>
    <w:rPr>
      <w:sz w:val="24"/>
    </w:rPr>
  </w:style>
  <w:style w:type="paragraph" w:styleId="GvdeMetni2">
    <w:name w:val="Body Text 2"/>
    <w:basedOn w:val="Normal"/>
    <w:pPr>
      <w:jc w:val="both"/>
    </w:pPr>
    <w:rPr>
      <w:sz w:val="24"/>
    </w:rPr>
  </w:style>
  <w:style w:type="paragraph" w:styleId="GvdeMetni3">
    <w:name w:val="Body Text 3"/>
    <w:basedOn w:val="Normal"/>
    <w:pPr>
      <w:jc w:val="both"/>
    </w:pPr>
  </w:style>
  <w:style w:type="paragraph" w:styleId="GvdeMetniGirintisi">
    <w:name w:val="Body Text Indent"/>
    <w:basedOn w:val="Normal"/>
    <w:pPr>
      <w:ind w:left="1218"/>
      <w:jc w:val="both"/>
    </w:pPr>
    <w:rPr>
      <w:sz w:val="22"/>
    </w:rPr>
  </w:style>
  <w:style w:type="paragraph" w:styleId="GvdeMetniGirintisi2">
    <w:name w:val="Body Text Indent 2"/>
    <w:basedOn w:val="Normal"/>
    <w:pPr>
      <w:ind w:left="1245"/>
      <w:jc w:val="both"/>
    </w:pPr>
    <w:rPr>
      <w:sz w:val="22"/>
    </w:rPr>
  </w:style>
  <w:style w:type="paragraph" w:styleId="GvdeMetniGirintisi3">
    <w:name w:val="Body Text Indent 3"/>
    <w:basedOn w:val="Normal"/>
    <w:pPr>
      <w:ind w:firstLine="708"/>
      <w:jc w:val="both"/>
    </w:pPr>
    <w:rPr>
      <w:b/>
      <w:sz w:val="22"/>
    </w:rPr>
  </w:style>
  <w:style w:type="paragraph" w:styleId="BalonMetni">
    <w:name w:val="Balloon Text"/>
    <w:basedOn w:val="Normal"/>
    <w:semiHidden/>
    <w:rsid w:val="00A12297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D92CE2"/>
    <w:rPr>
      <w:rFonts w:ascii="Cambria" w:hAnsi="Cambria" w:cs="Arial"/>
      <w:b/>
      <w:sz w:val="22"/>
      <w:szCs w:val="22"/>
      <w:lang w:val="x-none" w:eastAsia="x-none"/>
    </w:rPr>
  </w:style>
  <w:style w:type="character" w:customStyle="1" w:styleId="Balk5Char">
    <w:name w:val="Başlık 5 Char"/>
    <w:link w:val="Balk5"/>
    <w:rsid w:val="00E86217"/>
    <w:rPr>
      <w:b/>
      <w:sz w:val="22"/>
    </w:rPr>
  </w:style>
  <w:style w:type="paragraph" w:customStyle="1" w:styleId="stbilgi">
    <w:name w:val="Üstbilgi"/>
    <w:basedOn w:val="Normal"/>
    <w:link w:val="stbilgiChar"/>
    <w:uiPriority w:val="99"/>
    <w:unhideWhenUsed/>
    <w:rsid w:val="00595E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5E0A"/>
  </w:style>
  <w:style w:type="paragraph" w:customStyle="1" w:styleId="Altbilgi">
    <w:name w:val="Altbilgi"/>
    <w:basedOn w:val="Normal"/>
    <w:link w:val="AltbilgiChar"/>
    <w:uiPriority w:val="99"/>
    <w:unhideWhenUsed/>
    <w:rsid w:val="00595E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5E0A"/>
  </w:style>
  <w:style w:type="table" w:styleId="TabloKlavuzu">
    <w:name w:val="Table Grid"/>
    <w:basedOn w:val="NormalTablo"/>
    <w:rsid w:val="00150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vdeMetniChar">
    <w:name w:val="Gövde Metni Char"/>
    <w:link w:val="GvdeMetni"/>
    <w:rsid w:val="00D01EF4"/>
    <w:rPr>
      <w:sz w:val="24"/>
      <w:lang w:val="tr-TR" w:eastAsia="tr-TR"/>
    </w:rPr>
  </w:style>
  <w:style w:type="character" w:styleId="YerTutucuMetni">
    <w:name w:val="Placeholder Text"/>
    <w:uiPriority w:val="99"/>
    <w:semiHidden/>
    <w:rsid w:val="00316C06"/>
    <w:rPr>
      <w:color w:val="808080"/>
    </w:rPr>
  </w:style>
  <w:style w:type="paragraph" w:customStyle="1" w:styleId="AklamaMetni1">
    <w:name w:val="Açıklama Metni1"/>
    <w:basedOn w:val="Normal"/>
    <w:rsid w:val="008C5427"/>
    <w:pPr>
      <w:suppressAutoHyphens/>
    </w:pPr>
    <w:rPr>
      <w:lang w:eastAsia="ar-SA"/>
    </w:rPr>
  </w:style>
  <w:style w:type="paragraph" w:styleId="stBilgi0">
    <w:name w:val="header"/>
    <w:basedOn w:val="Normal"/>
    <w:link w:val="stBilgiChar0"/>
    <w:uiPriority w:val="99"/>
    <w:unhideWhenUsed/>
    <w:rsid w:val="00456A6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56A6D"/>
  </w:style>
  <w:style w:type="paragraph" w:styleId="AltBilgi0">
    <w:name w:val="footer"/>
    <w:basedOn w:val="Normal"/>
    <w:link w:val="AltBilgiChar0"/>
    <w:uiPriority w:val="99"/>
    <w:unhideWhenUsed/>
    <w:rsid w:val="00456A6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5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CA51-DDA4-405C-A7AC-2DB39A6E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Kontratlı Proje Sözleşmesi</vt:lpstr>
    </vt:vector>
  </TitlesOfParts>
  <Company>EGE UNIVERSITESI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Kontratlı Proje Sözleşmesi</dc:title>
  <dc:subject/>
  <dc:creator>BILIM TEKNOLOJI</dc:creator>
  <cp:keywords/>
  <cp:lastModifiedBy>Volkan Türker</cp:lastModifiedBy>
  <cp:revision>4</cp:revision>
  <cp:lastPrinted>2017-07-13T12:08:00Z</cp:lastPrinted>
  <dcterms:created xsi:type="dcterms:W3CDTF">2024-04-19T14:39:00Z</dcterms:created>
  <dcterms:modified xsi:type="dcterms:W3CDTF">2024-04-19T14:42:00Z</dcterms:modified>
</cp:coreProperties>
</file>